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1831E" w14:textId="77777777" w:rsidR="001617DC" w:rsidRDefault="00AC580D" w:rsidP="00F1357D">
      <w:pPr>
        <w:rPr>
          <w:rFonts w:ascii="ARMSH.TTF" w:hAnsi="ARMSH.TTF" w:cs="B Nazanin"/>
          <w:b/>
          <w:bCs/>
          <w:sz w:val="80"/>
          <w:rtl/>
        </w:rPr>
      </w:pPr>
      <w:r w:rsidRPr="000B3809">
        <w:rPr>
          <w:rFonts w:ascii="ARMSH.TTF" w:hAnsi="ARMSH.TTF" w:cs="B Nazanin"/>
          <w:b/>
          <w:bCs/>
          <w:noProof/>
          <w:sz w:val="80"/>
          <w:rtl/>
          <w:lang w:eastAsia="en-US" w:bidi="fa-IR"/>
        </w:rPr>
        <mc:AlternateContent>
          <mc:Choice Requires="wps">
            <w:drawing>
              <wp:anchor distT="0" distB="0" distL="114300" distR="114300" simplePos="0" relativeHeight="251656704" behindDoc="1" locked="0" layoutInCell="1" allowOverlap="1" wp14:anchorId="1AF6D904" wp14:editId="0AF02FB8">
                <wp:simplePos x="0" y="0"/>
                <wp:positionH relativeFrom="column">
                  <wp:posOffset>-114300</wp:posOffset>
                </wp:positionH>
                <wp:positionV relativeFrom="paragraph">
                  <wp:posOffset>0</wp:posOffset>
                </wp:positionV>
                <wp:extent cx="6858000" cy="9816465"/>
                <wp:effectExtent l="19050" t="26670" r="28575" b="2476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816465"/>
                        </a:xfrm>
                        <a:prstGeom prst="flowChartPunchedCard">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7E4A1" id="_x0000_t121" coordsize="21600,21600" o:spt="121" path="m4321,l21600,r,21600l,21600,,4338xe">
                <v:stroke joinstyle="miter"/>
                <v:path gradientshapeok="t" o:connecttype="rect" textboxrect="0,4321,21600,21600"/>
              </v:shapetype>
              <v:shape id="AutoShape 20" o:spid="_x0000_s1026" type="#_x0000_t121" style="position:absolute;left:0;text-align:left;margin-left:-9pt;margin-top:0;width:540pt;height:77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" strokeweight="3pt"/>
            </w:pict>
          </mc:Fallback>
        </mc:AlternateContent>
      </w:r>
    </w:p>
    <w:p w14:paraId="3C3FE878" w14:textId="77777777" w:rsidR="001617DC" w:rsidRDefault="001617DC" w:rsidP="00F1357D">
      <w:pPr>
        <w:rPr>
          <w:rFonts w:ascii="ARMSH.TTF" w:hAnsi="ARMSH.TTF" w:cs="B Nazanin"/>
          <w:b/>
          <w:bCs/>
          <w:sz w:val="80"/>
          <w:rtl/>
        </w:rPr>
      </w:pPr>
    </w:p>
    <w:p w14:paraId="7AC623E0" w14:textId="77777777" w:rsidR="008A54BC" w:rsidRPr="000B3809" w:rsidRDefault="001617DC" w:rsidP="001617DC">
      <w:pPr>
        <w:jc w:val="center"/>
        <w:rPr>
          <w:rFonts w:cs="B Nazanin"/>
          <w:b/>
          <w:bCs/>
          <w:sz w:val="32"/>
          <w:szCs w:val="32"/>
          <w:rtl/>
        </w:rPr>
      </w:pPr>
      <w:r>
        <w:rPr>
          <w:rFonts w:cs="B Nazanin" w:hint="cs"/>
          <w:b/>
          <w:bCs/>
          <w:noProof/>
          <w:sz w:val="22"/>
          <w:szCs w:val="22"/>
          <w:rtl/>
          <w:lang w:eastAsia="en-US" w:bidi="fa-IR"/>
        </w:rPr>
        <w:drawing>
          <wp:inline distT="0" distB="0" distL="0" distR="0" wp14:anchorId="3B636156" wp14:editId="6E9A029F">
            <wp:extent cx="2190476" cy="495238"/>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png"/>
                    <pic:cNvPicPr/>
                  </pic:nvPicPr>
                  <pic:blipFill>
                    <a:blip r:embed="rId11">
                      <a:extLst>
                        <a:ext uri="{28A0092B-C50C-407E-A947-70E740481C1C}">
                          <a14:useLocalDpi xmlns:a14="http://schemas.microsoft.com/office/drawing/2010/main" val="0"/>
                        </a:ext>
                      </a:extLst>
                    </a:blip>
                    <a:stretch>
                      <a:fillRect/>
                    </a:stretch>
                  </pic:blipFill>
                  <pic:spPr>
                    <a:xfrm>
                      <a:off x="0" y="0"/>
                      <a:ext cx="2190476" cy="495238"/>
                    </a:xfrm>
                    <a:prstGeom prst="rect">
                      <a:avLst/>
                    </a:prstGeom>
                  </pic:spPr>
                </pic:pic>
              </a:graphicData>
            </a:graphic>
          </wp:inline>
        </w:drawing>
      </w:r>
    </w:p>
    <w:p w14:paraId="1E5B31E0" w14:textId="77777777" w:rsidR="001617DC" w:rsidRDefault="001617DC" w:rsidP="00100283">
      <w:pPr>
        <w:spacing w:line="192" w:lineRule="auto"/>
        <w:jc w:val="center"/>
        <w:rPr>
          <w:rFonts w:cs="B Nazanin"/>
          <w:b/>
          <w:bCs/>
          <w:sz w:val="36"/>
          <w:szCs w:val="36"/>
          <w:rtl/>
          <w:lang w:bidi="fa-IR"/>
        </w:rPr>
      </w:pPr>
    </w:p>
    <w:sdt>
      <w:sdtPr>
        <w:rPr>
          <w:rFonts w:cs="B Nazanin" w:hint="cs"/>
          <w:b/>
          <w:bCs/>
          <w:sz w:val="36"/>
          <w:szCs w:val="36"/>
          <w:rtl/>
          <w:lang w:bidi="fa-IR"/>
        </w:rPr>
        <w:alias w:val="Title"/>
        <w:tag w:val=""/>
        <w:id w:val="1916667447"/>
        <w:placeholder>
          <w:docPart w:val="D1E5026517534117A564C618BB6DDCEE"/>
        </w:placeholder>
        <w:dataBinding w:prefixMappings="xmlns:ns0='http://purl.org/dc/elements/1.1/' xmlns:ns1='http://schemas.openxmlformats.org/package/2006/metadata/core-properties' " w:xpath="/ns1:coreProperties[1]/ns0:title[1]" w:storeItemID="{6C3C8BC8-F283-45AE-878A-BAB7291924A1}"/>
        <w:text/>
      </w:sdtPr>
      <w:sdtEndPr/>
      <w:sdtContent>
        <w:p w14:paraId="2B952EA0" w14:textId="77777777" w:rsidR="00385391" w:rsidRPr="000B3809" w:rsidRDefault="001617DC" w:rsidP="00100283">
          <w:pPr>
            <w:spacing w:line="192" w:lineRule="auto"/>
            <w:jc w:val="center"/>
            <w:rPr>
              <w:rFonts w:cs="B Nazanin"/>
              <w:b/>
              <w:bCs/>
              <w:sz w:val="32"/>
              <w:szCs w:val="32"/>
              <w:rtl/>
              <w:lang w:bidi="fa-IR"/>
            </w:rPr>
          </w:pPr>
          <w:r>
            <w:rPr>
              <w:rFonts w:cs="B Nazanin" w:hint="cs"/>
              <w:b/>
              <w:bCs/>
              <w:sz w:val="36"/>
              <w:szCs w:val="36"/>
              <w:rtl/>
              <w:lang w:bidi="fa-IR"/>
            </w:rPr>
            <w:t>روش اجرایی رفع حریم از خطوط توزیع برق</w:t>
          </w:r>
        </w:p>
      </w:sdtContent>
    </w:sdt>
    <w:p w14:paraId="152A7835" w14:textId="77777777" w:rsidR="00F31B93" w:rsidRPr="000B3809" w:rsidRDefault="00F31B93" w:rsidP="00A1436D">
      <w:pPr>
        <w:spacing w:line="192" w:lineRule="auto"/>
        <w:jc w:val="center"/>
        <w:rPr>
          <w:rFonts w:cs="B Nazanin"/>
          <w:b/>
          <w:bCs/>
          <w:sz w:val="14"/>
          <w:szCs w:val="14"/>
          <w:rtl/>
          <w:lang w:bidi="fa-IR"/>
        </w:rPr>
      </w:pPr>
    </w:p>
    <w:sdt>
      <w:sdtPr>
        <w:rPr>
          <w:rFonts w:cs="B Nazanin" w:hint="cs"/>
          <w:b/>
          <w:bCs/>
          <w:sz w:val="40"/>
          <w:szCs w:val="40"/>
        </w:rPr>
        <w:alias w:val="کد سند"/>
        <w:tag w:val="Doc_Code"/>
        <w:id w:val="1749768958"/>
        <w:placeholder>
          <w:docPart w:val="F9DCEFA6F6524C1F9D4C98568349ABA4"/>
        </w:placeholder>
        <w:dataBinding w:prefixMappings="xmlns:ns0='http://schemas.microsoft.com/office/2006/metadata/properties' xmlns:ns1='http://www.w3.org/2001/XMLSchema-instance' xmlns:ns2='http://schemas.microsoft.com/office/infopath/2007/PartnerControls' xmlns:ns3='6111578e-5702-4645-82a8-32ec32661345' xmlns:ns4='12e73bee-fd9f-4db8-b183-0eaa6de8f37e' xmlns:ns5='f6ce777b-1345-4456-823a-51ce5369dab4' " w:xpath="/ns0:properties[1]/documentManagement[1]/ns5:Doc_Code[1]" w:storeItemID="{C9A8EC10-C042-4EE7-AB11-90A1C6476288}"/>
        <w:text/>
      </w:sdtPr>
      <w:sdtEndPr>
        <w:rPr>
          <w:rFonts w:hint="default"/>
        </w:rPr>
      </w:sdtEndPr>
      <w:sdtContent>
        <w:p w14:paraId="1952590E" w14:textId="0A9DC6F0" w:rsidR="00A1436D" w:rsidRDefault="001617DC" w:rsidP="00A1436D">
          <w:pPr>
            <w:bidi w:val="0"/>
            <w:jc w:val="center"/>
            <w:rPr>
              <w:rFonts w:cs="B Nazanin"/>
              <w:b/>
              <w:bCs/>
              <w:sz w:val="40"/>
              <w:szCs w:val="40"/>
            </w:rPr>
          </w:pPr>
          <w:r>
            <w:rPr>
              <w:rFonts w:cs="B Nazanin" w:hint="cs"/>
              <w:b/>
              <w:bCs/>
              <w:sz w:val="40"/>
              <w:szCs w:val="40"/>
              <w:lang w:bidi="fa-IR"/>
            </w:rPr>
            <w:t>PR-R-11/0</w:t>
          </w:r>
          <w:r w:rsidR="008A4C55">
            <w:rPr>
              <w:rFonts w:cs="B Nazanin"/>
              <w:b/>
              <w:bCs/>
              <w:sz w:val="40"/>
              <w:szCs w:val="40"/>
              <w:lang w:bidi="fa-IR"/>
            </w:rPr>
            <w:t>1</w:t>
          </w:r>
        </w:p>
      </w:sdtContent>
    </w:sdt>
    <w:p w14:paraId="072F32B9" w14:textId="77777777" w:rsidR="001617DC" w:rsidRPr="00AA53FA" w:rsidRDefault="001617DC" w:rsidP="001617DC">
      <w:pPr>
        <w:bidi w:val="0"/>
        <w:jc w:val="center"/>
        <w:rPr>
          <w:rFonts w:cs="B Nazanin"/>
          <w:b/>
          <w:bCs/>
          <w:sz w:val="40"/>
          <w:szCs w:val="40"/>
        </w:rPr>
      </w:pPr>
    </w:p>
    <w:tbl>
      <w:tblPr>
        <w:bidiVisual/>
        <w:tblW w:w="0" w:type="auto"/>
        <w:tblInd w:w="3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1417"/>
        <w:gridCol w:w="851"/>
        <w:gridCol w:w="6237"/>
      </w:tblGrid>
      <w:tr w:rsidR="00DA26ED" w:rsidRPr="000B3809" w14:paraId="43FDA0E4" w14:textId="77777777">
        <w:trPr>
          <w:cantSplit/>
        </w:trPr>
        <w:tc>
          <w:tcPr>
            <w:tcW w:w="709" w:type="dxa"/>
            <w:tcBorders>
              <w:top w:val="single" w:sz="12" w:space="0" w:color="auto"/>
              <w:bottom w:val="single" w:sz="12" w:space="0" w:color="auto"/>
            </w:tcBorders>
            <w:vAlign w:val="center"/>
          </w:tcPr>
          <w:p w14:paraId="38B9A55F" w14:textId="77777777" w:rsidR="00DA26ED" w:rsidRPr="000B3809" w:rsidRDefault="00DA26ED" w:rsidP="00DA252F">
            <w:pPr>
              <w:jc w:val="center"/>
              <w:rPr>
                <w:rFonts w:cs="B Nazanin"/>
                <w:sz w:val="26"/>
                <w:szCs w:val="26"/>
                <w:rtl/>
              </w:rPr>
            </w:pPr>
            <w:r w:rsidRPr="000B3809">
              <w:rPr>
                <w:rFonts w:cs="B Nazanin"/>
                <w:sz w:val="26"/>
                <w:szCs w:val="26"/>
                <w:rtl/>
              </w:rPr>
              <w:t>رديف</w:t>
            </w:r>
          </w:p>
        </w:tc>
        <w:tc>
          <w:tcPr>
            <w:tcW w:w="1417" w:type="dxa"/>
            <w:tcBorders>
              <w:top w:val="single" w:sz="12" w:space="0" w:color="auto"/>
              <w:bottom w:val="single" w:sz="12" w:space="0" w:color="auto"/>
            </w:tcBorders>
            <w:vAlign w:val="center"/>
          </w:tcPr>
          <w:p w14:paraId="4509EFE6" w14:textId="77777777" w:rsidR="00DA26ED" w:rsidRPr="000B3809" w:rsidRDefault="00DA26ED" w:rsidP="00DA252F">
            <w:pPr>
              <w:jc w:val="center"/>
              <w:rPr>
                <w:rFonts w:cs="B Nazanin"/>
                <w:sz w:val="26"/>
                <w:szCs w:val="26"/>
                <w:rtl/>
              </w:rPr>
            </w:pPr>
            <w:r w:rsidRPr="000B3809">
              <w:rPr>
                <w:rFonts w:cs="B Nazanin"/>
                <w:sz w:val="26"/>
                <w:szCs w:val="26"/>
                <w:rtl/>
              </w:rPr>
              <w:t>تاريخ بازنگري</w:t>
            </w:r>
          </w:p>
        </w:tc>
        <w:tc>
          <w:tcPr>
            <w:tcW w:w="851" w:type="dxa"/>
            <w:tcBorders>
              <w:top w:val="single" w:sz="12" w:space="0" w:color="auto"/>
              <w:bottom w:val="single" w:sz="12" w:space="0" w:color="auto"/>
            </w:tcBorders>
            <w:vAlign w:val="center"/>
          </w:tcPr>
          <w:p w14:paraId="294521D9" w14:textId="77777777" w:rsidR="00DA26ED" w:rsidRPr="000B3809" w:rsidRDefault="00DA26ED" w:rsidP="00DA252F">
            <w:pPr>
              <w:jc w:val="center"/>
              <w:rPr>
                <w:rFonts w:cs="B Nazanin"/>
                <w:sz w:val="26"/>
                <w:szCs w:val="26"/>
                <w:rtl/>
              </w:rPr>
            </w:pPr>
            <w:r w:rsidRPr="000B3809">
              <w:rPr>
                <w:rFonts w:cs="B Nazanin"/>
                <w:sz w:val="24"/>
                <w:szCs w:val="24"/>
                <w:rtl/>
              </w:rPr>
              <w:t>شماره بازنگري</w:t>
            </w:r>
          </w:p>
        </w:tc>
        <w:tc>
          <w:tcPr>
            <w:tcW w:w="6237" w:type="dxa"/>
            <w:tcBorders>
              <w:top w:val="single" w:sz="12" w:space="0" w:color="auto"/>
              <w:bottom w:val="single" w:sz="12" w:space="0" w:color="auto"/>
            </w:tcBorders>
            <w:vAlign w:val="center"/>
          </w:tcPr>
          <w:p w14:paraId="5C304CC2" w14:textId="77777777" w:rsidR="00DA26ED" w:rsidRPr="000B3809" w:rsidRDefault="00DA26ED" w:rsidP="00DA252F">
            <w:pPr>
              <w:jc w:val="center"/>
              <w:rPr>
                <w:rFonts w:cs="B Nazanin"/>
                <w:sz w:val="26"/>
                <w:szCs w:val="26"/>
                <w:rtl/>
              </w:rPr>
            </w:pPr>
            <w:r w:rsidRPr="000B3809">
              <w:rPr>
                <w:rFonts w:cs="B Nazanin"/>
                <w:sz w:val="26"/>
                <w:szCs w:val="26"/>
                <w:rtl/>
              </w:rPr>
              <w:t>شرح مختصر تغييرات</w:t>
            </w:r>
          </w:p>
        </w:tc>
      </w:tr>
      <w:tr w:rsidR="00DA26ED" w:rsidRPr="000B3809" w14:paraId="688BA711" w14:textId="77777777">
        <w:trPr>
          <w:cantSplit/>
        </w:trPr>
        <w:tc>
          <w:tcPr>
            <w:tcW w:w="709" w:type="dxa"/>
            <w:tcBorders>
              <w:top w:val="nil"/>
            </w:tcBorders>
            <w:vAlign w:val="center"/>
          </w:tcPr>
          <w:p w14:paraId="741232AD" w14:textId="77777777" w:rsidR="00DA26ED" w:rsidRPr="000B3809" w:rsidRDefault="00DA26ED" w:rsidP="00DA26ED">
            <w:pPr>
              <w:jc w:val="center"/>
              <w:rPr>
                <w:rFonts w:cs="B Nazanin"/>
                <w:b/>
                <w:bCs/>
                <w:sz w:val="34"/>
                <w:szCs w:val="34"/>
                <w:rtl/>
                <w:lang w:bidi="fa-IR"/>
              </w:rPr>
            </w:pPr>
          </w:p>
        </w:tc>
        <w:tc>
          <w:tcPr>
            <w:tcW w:w="1417" w:type="dxa"/>
            <w:tcBorders>
              <w:top w:val="nil"/>
            </w:tcBorders>
            <w:vAlign w:val="center"/>
          </w:tcPr>
          <w:p w14:paraId="792F0D9B" w14:textId="77777777" w:rsidR="00DA26ED" w:rsidRPr="000B3809" w:rsidRDefault="00DA26ED" w:rsidP="00DA26ED">
            <w:pPr>
              <w:jc w:val="center"/>
              <w:rPr>
                <w:rFonts w:cs="B Nazanin"/>
                <w:b/>
                <w:bCs/>
                <w:sz w:val="34"/>
                <w:szCs w:val="34"/>
                <w:rtl/>
                <w:lang w:bidi="fa-IR"/>
              </w:rPr>
            </w:pPr>
          </w:p>
        </w:tc>
        <w:tc>
          <w:tcPr>
            <w:tcW w:w="851" w:type="dxa"/>
            <w:tcBorders>
              <w:top w:val="nil"/>
            </w:tcBorders>
            <w:vAlign w:val="center"/>
          </w:tcPr>
          <w:p w14:paraId="1D29EFC4" w14:textId="77777777" w:rsidR="00DA26ED" w:rsidRPr="000B3809" w:rsidRDefault="00DA26ED" w:rsidP="00DA26ED">
            <w:pPr>
              <w:jc w:val="center"/>
              <w:rPr>
                <w:rFonts w:cs="B Nazanin"/>
                <w:b/>
                <w:bCs/>
                <w:sz w:val="34"/>
                <w:szCs w:val="34"/>
              </w:rPr>
            </w:pPr>
          </w:p>
        </w:tc>
        <w:tc>
          <w:tcPr>
            <w:tcW w:w="6237" w:type="dxa"/>
            <w:tcBorders>
              <w:top w:val="nil"/>
            </w:tcBorders>
            <w:vAlign w:val="center"/>
          </w:tcPr>
          <w:p w14:paraId="6CE000CD" w14:textId="77777777" w:rsidR="00DA26ED" w:rsidRPr="000B3809" w:rsidRDefault="00DA26ED" w:rsidP="00DA26ED">
            <w:pPr>
              <w:jc w:val="center"/>
              <w:rPr>
                <w:rFonts w:cs="B Nazanin"/>
                <w:b/>
                <w:bCs/>
                <w:sz w:val="34"/>
                <w:szCs w:val="34"/>
                <w:rtl/>
                <w:lang w:bidi="fa-IR"/>
              </w:rPr>
            </w:pPr>
          </w:p>
        </w:tc>
      </w:tr>
      <w:tr w:rsidR="00DA26ED" w:rsidRPr="000B3809" w14:paraId="3F0BA528" w14:textId="77777777">
        <w:trPr>
          <w:cantSplit/>
        </w:trPr>
        <w:tc>
          <w:tcPr>
            <w:tcW w:w="709" w:type="dxa"/>
          </w:tcPr>
          <w:p w14:paraId="509514E9" w14:textId="77777777" w:rsidR="00DA26ED" w:rsidRPr="000B3809" w:rsidRDefault="00DA26ED" w:rsidP="00DA26ED">
            <w:pPr>
              <w:rPr>
                <w:rFonts w:cs="B Nazanin"/>
                <w:sz w:val="34"/>
                <w:szCs w:val="34"/>
                <w:rtl/>
              </w:rPr>
            </w:pPr>
          </w:p>
        </w:tc>
        <w:tc>
          <w:tcPr>
            <w:tcW w:w="1417" w:type="dxa"/>
          </w:tcPr>
          <w:p w14:paraId="02501167" w14:textId="77777777" w:rsidR="00DA26ED" w:rsidRPr="000B3809" w:rsidRDefault="00DA26ED" w:rsidP="00DA26ED">
            <w:pPr>
              <w:rPr>
                <w:rFonts w:cs="B Nazanin"/>
                <w:sz w:val="34"/>
                <w:szCs w:val="34"/>
                <w:rtl/>
              </w:rPr>
            </w:pPr>
          </w:p>
        </w:tc>
        <w:tc>
          <w:tcPr>
            <w:tcW w:w="851" w:type="dxa"/>
          </w:tcPr>
          <w:p w14:paraId="54B85F54" w14:textId="77777777" w:rsidR="00DA26ED" w:rsidRPr="000B3809" w:rsidRDefault="00DA26ED" w:rsidP="00DA26ED">
            <w:pPr>
              <w:rPr>
                <w:rFonts w:cs="B Nazanin"/>
                <w:sz w:val="34"/>
                <w:szCs w:val="34"/>
                <w:rtl/>
              </w:rPr>
            </w:pPr>
          </w:p>
        </w:tc>
        <w:tc>
          <w:tcPr>
            <w:tcW w:w="6237" w:type="dxa"/>
          </w:tcPr>
          <w:p w14:paraId="402DFB3A" w14:textId="77777777" w:rsidR="00DA26ED" w:rsidRPr="000B3809" w:rsidRDefault="00DA26ED" w:rsidP="00DA26ED">
            <w:pPr>
              <w:rPr>
                <w:rFonts w:cs="B Nazanin"/>
                <w:sz w:val="34"/>
                <w:szCs w:val="34"/>
                <w:rtl/>
                <w:lang w:bidi="fa-IR"/>
              </w:rPr>
            </w:pPr>
          </w:p>
        </w:tc>
      </w:tr>
      <w:tr w:rsidR="00DA26ED" w:rsidRPr="000B3809" w14:paraId="0678A881" w14:textId="77777777">
        <w:trPr>
          <w:cantSplit/>
        </w:trPr>
        <w:tc>
          <w:tcPr>
            <w:tcW w:w="709" w:type="dxa"/>
          </w:tcPr>
          <w:p w14:paraId="3CCBB524" w14:textId="77777777" w:rsidR="00DA26ED" w:rsidRPr="000B3809" w:rsidRDefault="00DA26ED" w:rsidP="00DA26ED">
            <w:pPr>
              <w:rPr>
                <w:rFonts w:cs="B Nazanin"/>
                <w:sz w:val="34"/>
                <w:szCs w:val="34"/>
                <w:rtl/>
              </w:rPr>
            </w:pPr>
          </w:p>
        </w:tc>
        <w:tc>
          <w:tcPr>
            <w:tcW w:w="1417" w:type="dxa"/>
          </w:tcPr>
          <w:p w14:paraId="6DF0F619" w14:textId="77777777" w:rsidR="00DA26ED" w:rsidRPr="000B3809" w:rsidRDefault="00DA26ED" w:rsidP="00DA26ED">
            <w:pPr>
              <w:rPr>
                <w:rFonts w:cs="B Nazanin"/>
                <w:sz w:val="34"/>
                <w:szCs w:val="34"/>
                <w:rtl/>
              </w:rPr>
            </w:pPr>
          </w:p>
        </w:tc>
        <w:tc>
          <w:tcPr>
            <w:tcW w:w="851" w:type="dxa"/>
          </w:tcPr>
          <w:p w14:paraId="501E1CFC" w14:textId="77777777" w:rsidR="00DA26ED" w:rsidRPr="000B3809" w:rsidRDefault="00DA26ED" w:rsidP="00DA26ED">
            <w:pPr>
              <w:rPr>
                <w:rFonts w:cs="B Nazanin"/>
                <w:sz w:val="34"/>
                <w:szCs w:val="34"/>
                <w:rtl/>
              </w:rPr>
            </w:pPr>
          </w:p>
        </w:tc>
        <w:tc>
          <w:tcPr>
            <w:tcW w:w="6237" w:type="dxa"/>
          </w:tcPr>
          <w:p w14:paraId="2E4ACBC9" w14:textId="77777777" w:rsidR="00DA26ED" w:rsidRPr="000B3809" w:rsidRDefault="00DA26ED" w:rsidP="00DA26ED">
            <w:pPr>
              <w:rPr>
                <w:rFonts w:cs="B Nazanin"/>
                <w:sz w:val="34"/>
                <w:szCs w:val="34"/>
                <w:rtl/>
              </w:rPr>
            </w:pPr>
          </w:p>
        </w:tc>
      </w:tr>
      <w:tr w:rsidR="00DA26ED" w:rsidRPr="000B3809" w14:paraId="5BC82801" w14:textId="77777777">
        <w:trPr>
          <w:cantSplit/>
        </w:trPr>
        <w:tc>
          <w:tcPr>
            <w:tcW w:w="709" w:type="dxa"/>
          </w:tcPr>
          <w:p w14:paraId="5DE4FF1B" w14:textId="77777777" w:rsidR="00DA26ED" w:rsidRPr="000B3809" w:rsidRDefault="00DA26ED" w:rsidP="00DA26ED">
            <w:pPr>
              <w:rPr>
                <w:rFonts w:cs="B Nazanin"/>
                <w:sz w:val="34"/>
                <w:szCs w:val="34"/>
                <w:rtl/>
              </w:rPr>
            </w:pPr>
          </w:p>
        </w:tc>
        <w:tc>
          <w:tcPr>
            <w:tcW w:w="1417" w:type="dxa"/>
          </w:tcPr>
          <w:p w14:paraId="351B8906" w14:textId="77777777" w:rsidR="00DA26ED" w:rsidRPr="000B3809" w:rsidRDefault="00DA26ED" w:rsidP="00DA26ED">
            <w:pPr>
              <w:rPr>
                <w:rFonts w:cs="B Nazanin"/>
                <w:sz w:val="34"/>
                <w:szCs w:val="34"/>
                <w:rtl/>
              </w:rPr>
            </w:pPr>
          </w:p>
        </w:tc>
        <w:tc>
          <w:tcPr>
            <w:tcW w:w="851" w:type="dxa"/>
          </w:tcPr>
          <w:p w14:paraId="7C647954" w14:textId="77777777" w:rsidR="00DA26ED" w:rsidRPr="000B3809" w:rsidRDefault="00DA26ED" w:rsidP="00DA26ED">
            <w:pPr>
              <w:rPr>
                <w:rFonts w:cs="B Nazanin"/>
                <w:sz w:val="34"/>
                <w:szCs w:val="34"/>
                <w:rtl/>
              </w:rPr>
            </w:pPr>
          </w:p>
        </w:tc>
        <w:tc>
          <w:tcPr>
            <w:tcW w:w="6237" w:type="dxa"/>
          </w:tcPr>
          <w:p w14:paraId="358F76AA" w14:textId="77777777" w:rsidR="00DA26ED" w:rsidRPr="000B3809" w:rsidRDefault="00DA26ED" w:rsidP="00DA26ED">
            <w:pPr>
              <w:rPr>
                <w:rFonts w:cs="B Nazanin"/>
                <w:sz w:val="34"/>
                <w:szCs w:val="34"/>
                <w:rtl/>
              </w:rPr>
            </w:pPr>
          </w:p>
        </w:tc>
      </w:tr>
    </w:tbl>
    <w:p w14:paraId="28B39CCF" w14:textId="77777777" w:rsidR="00DA26ED" w:rsidRPr="000B3809" w:rsidRDefault="00DA26ED" w:rsidP="00DA26ED">
      <w:pPr>
        <w:rPr>
          <w:rFonts w:cs="B Nazanin"/>
          <w:rtl/>
          <w:lang w:bidi="fa-IR"/>
        </w:rPr>
      </w:pPr>
      <w:r w:rsidRPr="000B3809">
        <w:rPr>
          <w:rFonts w:cs="B Nazanin"/>
          <w:rtl/>
        </w:rPr>
        <w:t xml:space="preserve"> </w:t>
      </w:r>
    </w:p>
    <w:tbl>
      <w:tblPr>
        <w:bidiVisual/>
        <w:tblW w:w="910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9"/>
        <w:gridCol w:w="2126"/>
        <w:gridCol w:w="2459"/>
        <w:gridCol w:w="1276"/>
        <w:gridCol w:w="1615"/>
      </w:tblGrid>
      <w:tr w:rsidR="002528FB" w:rsidRPr="000B3809" w14:paraId="5C9A69B0" w14:textId="77777777">
        <w:trPr>
          <w:trHeight w:val="501"/>
        </w:trPr>
        <w:tc>
          <w:tcPr>
            <w:tcW w:w="1629" w:type="dxa"/>
            <w:tcBorders>
              <w:top w:val="thickThinSmallGap" w:sz="24" w:space="0" w:color="auto"/>
              <w:left w:val="thinThickSmallGap" w:sz="24" w:space="0" w:color="auto"/>
              <w:bottom w:val="nil"/>
            </w:tcBorders>
          </w:tcPr>
          <w:p w14:paraId="0D938100" w14:textId="77777777" w:rsidR="00DA26ED" w:rsidRPr="000B3809" w:rsidRDefault="00DA26ED" w:rsidP="00DA26ED">
            <w:pPr>
              <w:jc w:val="center"/>
              <w:rPr>
                <w:rFonts w:cs="B Nazanin"/>
                <w:b/>
                <w:bCs/>
                <w:sz w:val="24"/>
                <w:szCs w:val="24"/>
                <w:rtl/>
              </w:rPr>
            </w:pPr>
            <w:r w:rsidRPr="000B3809">
              <w:rPr>
                <w:rFonts w:cs="B Nazanin"/>
                <w:b/>
                <w:bCs/>
                <w:sz w:val="24"/>
                <w:szCs w:val="24"/>
                <w:rtl/>
              </w:rPr>
              <w:t>مسئوليتها</w:t>
            </w:r>
          </w:p>
        </w:tc>
        <w:tc>
          <w:tcPr>
            <w:tcW w:w="2126" w:type="dxa"/>
            <w:tcBorders>
              <w:top w:val="thickThinSmallGap" w:sz="24" w:space="0" w:color="auto"/>
              <w:bottom w:val="nil"/>
            </w:tcBorders>
          </w:tcPr>
          <w:p w14:paraId="6EC8A1A2" w14:textId="77777777" w:rsidR="00DA26ED" w:rsidRPr="000B3809" w:rsidRDefault="00DA26ED" w:rsidP="00DA26ED">
            <w:pPr>
              <w:pStyle w:val="Heading2"/>
              <w:rPr>
                <w:rFonts w:cs="B Nazanin"/>
                <w:i w:val="0"/>
                <w:iCs w:val="0"/>
                <w:sz w:val="24"/>
                <w:szCs w:val="24"/>
                <w:rtl/>
              </w:rPr>
            </w:pPr>
            <w:r w:rsidRPr="000B3809">
              <w:rPr>
                <w:rFonts w:cs="B Nazanin"/>
                <w:i w:val="0"/>
                <w:iCs w:val="0"/>
                <w:sz w:val="24"/>
                <w:szCs w:val="24"/>
                <w:rtl/>
              </w:rPr>
              <w:t>سمت</w:t>
            </w:r>
          </w:p>
        </w:tc>
        <w:tc>
          <w:tcPr>
            <w:tcW w:w="2459" w:type="dxa"/>
            <w:tcBorders>
              <w:top w:val="thickThinSmallGap" w:sz="24" w:space="0" w:color="auto"/>
              <w:bottom w:val="nil"/>
            </w:tcBorders>
          </w:tcPr>
          <w:p w14:paraId="21EDAC61" w14:textId="77777777" w:rsidR="00DA26ED" w:rsidRPr="000B3809" w:rsidRDefault="00DA26ED" w:rsidP="00DA26ED">
            <w:pPr>
              <w:jc w:val="center"/>
              <w:rPr>
                <w:rFonts w:cs="B Nazanin"/>
                <w:b/>
                <w:bCs/>
                <w:sz w:val="24"/>
                <w:szCs w:val="24"/>
                <w:rtl/>
              </w:rPr>
            </w:pPr>
            <w:r w:rsidRPr="000B3809">
              <w:rPr>
                <w:rFonts w:cs="B Nazanin"/>
                <w:b/>
                <w:bCs/>
                <w:sz w:val="24"/>
                <w:szCs w:val="24"/>
                <w:rtl/>
              </w:rPr>
              <w:t>نام و نام خانوادگي</w:t>
            </w:r>
          </w:p>
        </w:tc>
        <w:tc>
          <w:tcPr>
            <w:tcW w:w="1276" w:type="dxa"/>
            <w:tcBorders>
              <w:top w:val="thickThinSmallGap" w:sz="24" w:space="0" w:color="auto"/>
              <w:bottom w:val="nil"/>
            </w:tcBorders>
          </w:tcPr>
          <w:p w14:paraId="35FAC7B3" w14:textId="77777777" w:rsidR="00DA26ED" w:rsidRPr="000B3809" w:rsidRDefault="00DA26ED" w:rsidP="00DA26ED">
            <w:pPr>
              <w:jc w:val="center"/>
              <w:rPr>
                <w:rFonts w:cs="B Nazanin"/>
                <w:b/>
                <w:bCs/>
                <w:sz w:val="24"/>
                <w:szCs w:val="24"/>
                <w:rtl/>
              </w:rPr>
            </w:pPr>
            <w:r w:rsidRPr="000B3809">
              <w:rPr>
                <w:rFonts w:cs="B Nazanin"/>
                <w:b/>
                <w:bCs/>
                <w:sz w:val="24"/>
                <w:szCs w:val="24"/>
                <w:rtl/>
              </w:rPr>
              <w:t>تاريخ</w:t>
            </w:r>
          </w:p>
        </w:tc>
        <w:tc>
          <w:tcPr>
            <w:tcW w:w="1615" w:type="dxa"/>
            <w:tcBorders>
              <w:top w:val="thickThinSmallGap" w:sz="24" w:space="0" w:color="auto"/>
              <w:bottom w:val="nil"/>
              <w:right w:val="thickThinSmallGap" w:sz="24" w:space="0" w:color="auto"/>
            </w:tcBorders>
          </w:tcPr>
          <w:p w14:paraId="70CBFC49" w14:textId="77777777" w:rsidR="00DA26ED" w:rsidRPr="000B3809" w:rsidRDefault="00DA26ED" w:rsidP="00DA26ED">
            <w:pPr>
              <w:jc w:val="center"/>
              <w:rPr>
                <w:rFonts w:cs="B Nazanin"/>
                <w:b/>
                <w:bCs/>
                <w:sz w:val="24"/>
                <w:szCs w:val="24"/>
                <w:rtl/>
              </w:rPr>
            </w:pPr>
            <w:r w:rsidRPr="000B3809">
              <w:rPr>
                <w:rFonts w:cs="B Nazanin"/>
                <w:b/>
                <w:bCs/>
                <w:sz w:val="24"/>
                <w:szCs w:val="24"/>
                <w:rtl/>
              </w:rPr>
              <w:t>امضاء</w:t>
            </w:r>
          </w:p>
        </w:tc>
      </w:tr>
      <w:tr w:rsidR="00EC7EF5" w:rsidRPr="000B3809" w14:paraId="1E31E1BB" w14:textId="77777777">
        <w:trPr>
          <w:trHeight w:val="594"/>
        </w:trPr>
        <w:tc>
          <w:tcPr>
            <w:tcW w:w="1629" w:type="dxa"/>
            <w:tcBorders>
              <w:top w:val="single" w:sz="18" w:space="0" w:color="auto"/>
              <w:left w:val="thinThickSmallGap" w:sz="24" w:space="0" w:color="auto"/>
              <w:bottom w:val="nil"/>
            </w:tcBorders>
            <w:vAlign w:val="center"/>
          </w:tcPr>
          <w:p w14:paraId="2AD577CE" w14:textId="77777777" w:rsidR="00EC7EF5" w:rsidRPr="000B3809" w:rsidRDefault="00EC7EF5" w:rsidP="00DA26ED">
            <w:pPr>
              <w:pStyle w:val="Heading1"/>
              <w:rPr>
                <w:rFonts w:cs="B Nazanin"/>
                <w:sz w:val="22"/>
                <w:szCs w:val="22"/>
                <w:rtl/>
              </w:rPr>
            </w:pPr>
            <w:r w:rsidRPr="000B3809">
              <w:rPr>
                <w:rFonts w:cs="B Nazanin" w:hint="cs"/>
                <w:sz w:val="22"/>
                <w:szCs w:val="22"/>
                <w:rtl/>
              </w:rPr>
              <w:t xml:space="preserve">         </w:t>
            </w:r>
            <w:r w:rsidRPr="000B3809">
              <w:rPr>
                <w:rFonts w:cs="B Nazanin"/>
                <w:sz w:val="22"/>
                <w:szCs w:val="22"/>
                <w:rtl/>
              </w:rPr>
              <w:t>تهيه</w:t>
            </w:r>
            <w:r w:rsidRPr="000B3809">
              <w:rPr>
                <w:rFonts w:cs="B Nazanin" w:hint="cs"/>
                <w:sz w:val="22"/>
                <w:szCs w:val="22"/>
                <w:rtl/>
              </w:rPr>
              <w:t xml:space="preserve"> كننده</w:t>
            </w:r>
            <w:r w:rsidRPr="000B3809">
              <w:rPr>
                <w:rFonts w:cs="B Nazanin"/>
                <w:sz w:val="22"/>
                <w:szCs w:val="22"/>
                <w:rtl/>
              </w:rPr>
              <w:t xml:space="preserve"> </w:t>
            </w:r>
            <w:r w:rsidRPr="000B3809">
              <w:rPr>
                <w:rFonts w:cs="B Nazanin" w:hint="cs"/>
                <w:sz w:val="22"/>
                <w:szCs w:val="22"/>
                <w:rtl/>
              </w:rPr>
              <w:t xml:space="preserve">       </w:t>
            </w:r>
          </w:p>
        </w:tc>
        <w:tc>
          <w:tcPr>
            <w:tcW w:w="2126" w:type="dxa"/>
            <w:tcBorders>
              <w:top w:val="single" w:sz="18" w:space="0" w:color="auto"/>
              <w:bottom w:val="nil"/>
            </w:tcBorders>
            <w:vAlign w:val="center"/>
          </w:tcPr>
          <w:p w14:paraId="5A61DEC5" w14:textId="77777777" w:rsidR="00EC7EF5" w:rsidRPr="000B3809" w:rsidRDefault="004845F7" w:rsidP="00DA26ED">
            <w:pPr>
              <w:jc w:val="center"/>
              <w:rPr>
                <w:rFonts w:cs="B Nazanin"/>
                <w:b/>
                <w:bCs/>
                <w:rtl/>
                <w:lang w:bidi="fa-IR"/>
              </w:rPr>
            </w:pPr>
            <w:r>
              <w:rPr>
                <w:rFonts w:cs="B Nazanin" w:hint="cs"/>
                <w:b/>
                <w:bCs/>
                <w:rtl/>
                <w:lang w:bidi="fa-IR"/>
              </w:rPr>
              <w:t>مدیر دفتر ایمنی و کنترل ضایعات</w:t>
            </w:r>
          </w:p>
        </w:tc>
        <w:tc>
          <w:tcPr>
            <w:tcW w:w="2459" w:type="dxa"/>
            <w:tcBorders>
              <w:top w:val="single" w:sz="18" w:space="0" w:color="auto"/>
              <w:bottom w:val="nil"/>
            </w:tcBorders>
            <w:vAlign w:val="center"/>
          </w:tcPr>
          <w:p w14:paraId="77AC0999" w14:textId="77777777" w:rsidR="00EC7EF5" w:rsidRPr="000B3809" w:rsidRDefault="004845F7" w:rsidP="00497E24">
            <w:pPr>
              <w:jc w:val="center"/>
              <w:rPr>
                <w:rFonts w:cs="B Nazanin"/>
                <w:b/>
                <w:bCs/>
                <w:rtl/>
                <w:lang w:bidi="fa-IR"/>
              </w:rPr>
            </w:pPr>
            <w:r>
              <w:rPr>
                <w:rFonts w:cs="B Nazanin" w:hint="cs"/>
                <w:b/>
                <w:bCs/>
                <w:rtl/>
                <w:lang w:bidi="fa-IR"/>
              </w:rPr>
              <w:t>محمد هارونی</w:t>
            </w:r>
          </w:p>
        </w:tc>
        <w:tc>
          <w:tcPr>
            <w:tcW w:w="1276" w:type="dxa"/>
            <w:tcBorders>
              <w:top w:val="single" w:sz="18" w:space="0" w:color="auto"/>
              <w:bottom w:val="nil"/>
            </w:tcBorders>
            <w:vAlign w:val="center"/>
          </w:tcPr>
          <w:p w14:paraId="1DF93137" w14:textId="77777777" w:rsidR="00EC7EF5" w:rsidRPr="000B3809" w:rsidRDefault="00EC7EF5" w:rsidP="00385561">
            <w:pPr>
              <w:jc w:val="center"/>
              <w:rPr>
                <w:rFonts w:cs="B Nazanin"/>
                <w:b/>
                <w:bCs/>
                <w:rtl/>
                <w:lang w:bidi="fa-IR"/>
              </w:rPr>
            </w:pPr>
          </w:p>
        </w:tc>
        <w:tc>
          <w:tcPr>
            <w:tcW w:w="1615" w:type="dxa"/>
            <w:tcBorders>
              <w:top w:val="single" w:sz="18" w:space="0" w:color="auto"/>
              <w:bottom w:val="nil"/>
              <w:right w:val="thickThinSmallGap" w:sz="24" w:space="0" w:color="auto"/>
            </w:tcBorders>
          </w:tcPr>
          <w:p w14:paraId="7BE1BD8E" w14:textId="77777777" w:rsidR="00EC7EF5" w:rsidRPr="000B3809" w:rsidRDefault="00EC7EF5" w:rsidP="00DA26ED">
            <w:pPr>
              <w:jc w:val="center"/>
              <w:rPr>
                <w:rFonts w:cs="B Nazanin"/>
                <w:b/>
                <w:bCs/>
                <w:szCs w:val="48"/>
                <w:rtl/>
                <w:lang w:bidi="fa-IR"/>
              </w:rPr>
            </w:pPr>
          </w:p>
        </w:tc>
      </w:tr>
      <w:tr w:rsidR="00EC7EF5" w:rsidRPr="000B3809" w14:paraId="25AA5D0A" w14:textId="77777777">
        <w:trPr>
          <w:trHeight w:val="594"/>
        </w:trPr>
        <w:tc>
          <w:tcPr>
            <w:tcW w:w="1629" w:type="dxa"/>
            <w:tcBorders>
              <w:top w:val="single" w:sz="4" w:space="0" w:color="auto"/>
              <w:left w:val="thinThickSmallGap" w:sz="24" w:space="0" w:color="auto"/>
              <w:bottom w:val="single" w:sz="4" w:space="0" w:color="auto"/>
            </w:tcBorders>
            <w:vAlign w:val="center"/>
          </w:tcPr>
          <w:p w14:paraId="7AAD8132" w14:textId="77777777" w:rsidR="00EC7EF5" w:rsidRPr="000B3809" w:rsidRDefault="00EC7EF5" w:rsidP="00A1436D">
            <w:pPr>
              <w:jc w:val="center"/>
              <w:rPr>
                <w:rFonts w:cs="B Nazanin"/>
                <w:b/>
                <w:bCs/>
                <w:sz w:val="22"/>
                <w:szCs w:val="22"/>
                <w:rtl/>
              </w:rPr>
            </w:pPr>
            <w:r w:rsidRPr="000B3809">
              <w:rPr>
                <w:rFonts w:cs="B Nazanin"/>
                <w:b/>
                <w:bCs/>
                <w:sz w:val="22"/>
                <w:szCs w:val="22"/>
                <w:rtl/>
              </w:rPr>
              <w:t>تاييد كننده</w:t>
            </w:r>
            <w:r w:rsidRPr="000B3809">
              <w:rPr>
                <w:rFonts w:cs="B Nazanin" w:hint="cs"/>
                <w:b/>
                <w:bCs/>
                <w:sz w:val="22"/>
                <w:szCs w:val="22"/>
                <w:rtl/>
              </w:rPr>
              <w:t xml:space="preserve"> اولیه</w:t>
            </w:r>
          </w:p>
        </w:tc>
        <w:tc>
          <w:tcPr>
            <w:tcW w:w="2126" w:type="dxa"/>
            <w:tcBorders>
              <w:top w:val="single" w:sz="4" w:space="0" w:color="auto"/>
              <w:bottom w:val="single" w:sz="4" w:space="0" w:color="auto"/>
            </w:tcBorders>
            <w:vAlign w:val="center"/>
          </w:tcPr>
          <w:p w14:paraId="6D425931" w14:textId="77777777" w:rsidR="00EC7EF5" w:rsidRPr="000B3809" w:rsidRDefault="004845F7" w:rsidP="00DA26ED">
            <w:pPr>
              <w:jc w:val="center"/>
              <w:rPr>
                <w:rFonts w:cs="B Nazanin"/>
                <w:b/>
                <w:bCs/>
                <w:rtl/>
              </w:rPr>
            </w:pPr>
            <w:r>
              <w:rPr>
                <w:rFonts w:cs="B Nazanin" w:hint="cs"/>
                <w:b/>
                <w:bCs/>
                <w:rtl/>
              </w:rPr>
              <w:t>معاونت بهره برداری و دیسپاچینگ</w:t>
            </w:r>
          </w:p>
        </w:tc>
        <w:tc>
          <w:tcPr>
            <w:tcW w:w="2459" w:type="dxa"/>
            <w:tcBorders>
              <w:top w:val="single" w:sz="4" w:space="0" w:color="auto"/>
              <w:bottom w:val="single" w:sz="4" w:space="0" w:color="auto"/>
            </w:tcBorders>
            <w:vAlign w:val="center"/>
          </w:tcPr>
          <w:p w14:paraId="25649AB9" w14:textId="77777777" w:rsidR="00EC7EF5" w:rsidRPr="000B3809" w:rsidRDefault="00161A8C" w:rsidP="00DA26ED">
            <w:pPr>
              <w:jc w:val="center"/>
              <w:rPr>
                <w:rFonts w:cs="B Nazanin"/>
                <w:b/>
                <w:bCs/>
                <w:rtl/>
              </w:rPr>
            </w:pPr>
            <w:r>
              <w:rPr>
                <w:rFonts w:cs="B Nazanin" w:hint="cs"/>
                <w:b/>
                <w:bCs/>
                <w:rtl/>
              </w:rPr>
              <w:t>رستم ایزدپور</w:t>
            </w:r>
          </w:p>
        </w:tc>
        <w:tc>
          <w:tcPr>
            <w:tcW w:w="1276" w:type="dxa"/>
            <w:tcBorders>
              <w:top w:val="single" w:sz="4" w:space="0" w:color="auto"/>
              <w:bottom w:val="single" w:sz="4" w:space="0" w:color="auto"/>
            </w:tcBorders>
            <w:vAlign w:val="center"/>
          </w:tcPr>
          <w:p w14:paraId="1F9070AB" w14:textId="77777777" w:rsidR="00EC7EF5" w:rsidRPr="000B3809" w:rsidRDefault="00EC7EF5" w:rsidP="00385561">
            <w:pPr>
              <w:jc w:val="center"/>
              <w:rPr>
                <w:rFonts w:cs="B Nazanin"/>
                <w:b/>
                <w:bCs/>
                <w:rtl/>
              </w:rPr>
            </w:pPr>
          </w:p>
        </w:tc>
        <w:tc>
          <w:tcPr>
            <w:tcW w:w="1615" w:type="dxa"/>
            <w:tcBorders>
              <w:top w:val="single" w:sz="4" w:space="0" w:color="auto"/>
              <w:bottom w:val="single" w:sz="4" w:space="0" w:color="auto"/>
              <w:right w:val="thickThinSmallGap" w:sz="24" w:space="0" w:color="auto"/>
            </w:tcBorders>
          </w:tcPr>
          <w:p w14:paraId="033F1236" w14:textId="77777777" w:rsidR="00EC7EF5" w:rsidRPr="000B3809" w:rsidRDefault="00EC7EF5" w:rsidP="00DA26ED">
            <w:pPr>
              <w:jc w:val="center"/>
              <w:rPr>
                <w:rFonts w:cs="B Nazanin"/>
                <w:b/>
                <w:bCs/>
                <w:szCs w:val="48"/>
                <w:rtl/>
              </w:rPr>
            </w:pPr>
          </w:p>
        </w:tc>
      </w:tr>
      <w:tr w:rsidR="00EC7EF5" w:rsidRPr="000B3809" w14:paraId="7D8AAE3D" w14:textId="77777777">
        <w:trPr>
          <w:trHeight w:val="594"/>
        </w:trPr>
        <w:tc>
          <w:tcPr>
            <w:tcW w:w="1629" w:type="dxa"/>
            <w:tcBorders>
              <w:top w:val="nil"/>
              <w:left w:val="thinThickSmallGap" w:sz="24" w:space="0" w:color="auto"/>
              <w:bottom w:val="single" w:sz="4" w:space="0" w:color="auto"/>
            </w:tcBorders>
            <w:vAlign w:val="center"/>
          </w:tcPr>
          <w:p w14:paraId="13BFFDB0" w14:textId="77777777" w:rsidR="00EC7EF5" w:rsidRPr="000B3809" w:rsidRDefault="00EC7EF5" w:rsidP="00DA26ED">
            <w:pPr>
              <w:jc w:val="center"/>
              <w:rPr>
                <w:rFonts w:cs="B Nazanin"/>
                <w:b/>
                <w:bCs/>
                <w:sz w:val="22"/>
                <w:szCs w:val="22"/>
                <w:rtl/>
              </w:rPr>
            </w:pPr>
            <w:r w:rsidRPr="000B3809">
              <w:rPr>
                <w:rFonts w:cs="B Nazanin" w:hint="cs"/>
                <w:b/>
                <w:bCs/>
                <w:sz w:val="22"/>
                <w:szCs w:val="22"/>
                <w:rtl/>
              </w:rPr>
              <w:t>تایید کننده نهایی</w:t>
            </w:r>
          </w:p>
        </w:tc>
        <w:tc>
          <w:tcPr>
            <w:tcW w:w="2126" w:type="dxa"/>
            <w:tcBorders>
              <w:top w:val="nil"/>
              <w:bottom w:val="single" w:sz="4" w:space="0" w:color="auto"/>
            </w:tcBorders>
            <w:vAlign w:val="center"/>
          </w:tcPr>
          <w:p w14:paraId="47740421" w14:textId="77777777" w:rsidR="00EC7EF5" w:rsidRPr="000B3809" w:rsidRDefault="004845F7" w:rsidP="00DA26ED">
            <w:pPr>
              <w:jc w:val="center"/>
              <w:rPr>
                <w:rFonts w:cs="B Nazanin"/>
                <w:b/>
                <w:bCs/>
                <w:rtl/>
              </w:rPr>
            </w:pPr>
            <w:r>
              <w:rPr>
                <w:rFonts w:cs="B Nazanin" w:hint="cs"/>
                <w:b/>
                <w:bCs/>
                <w:rtl/>
              </w:rPr>
              <w:t>نماینده مدیریت</w:t>
            </w:r>
          </w:p>
        </w:tc>
        <w:tc>
          <w:tcPr>
            <w:tcW w:w="2459" w:type="dxa"/>
            <w:tcBorders>
              <w:top w:val="nil"/>
              <w:bottom w:val="single" w:sz="4" w:space="0" w:color="auto"/>
            </w:tcBorders>
            <w:vAlign w:val="center"/>
          </w:tcPr>
          <w:p w14:paraId="48CF52DC" w14:textId="6B4DD0FD" w:rsidR="00EC7EF5" w:rsidRPr="000B3809" w:rsidRDefault="008A4C55" w:rsidP="00DA26ED">
            <w:pPr>
              <w:jc w:val="center"/>
              <w:rPr>
                <w:rFonts w:cs="B Nazanin"/>
                <w:b/>
                <w:bCs/>
                <w:rtl/>
              </w:rPr>
            </w:pPr>
            <w:r>
              <w:rPr>
                <w:rFonts w:cs="B Nazanin" w:hint="cs"/>
                <w:b/>
                <w:bCs/>
                <w:rtl/>
              </w:rPr>
              <w:t>سیاوش مختاریان</w:t>
            </w:r>
          </w:p>
        </w:tc>
        <w:tc>
          <w:tcPr>
            <w:tcW w:w="1276" w:type="dxa"/>
            <w:tcBorders>
              <w:top w:val="nil"/>
              <w:bottom w:val="single" w:sz="4" w:space="0" w:color="auto"/>
            </w:tcBorders>
            <w:vAlign w:val="center"/>
          </w:tcPr>
          <w:p w14:paraId="54AA98D6" w14:textId="77777777" w:rsidR="00EC7EF5" w:rsidRPr="000B3809" w:rsidRDefault="00EC7EF5" w:rsidP="00DA26ED">
            <w:pPr>
              <w:jc w:val="center"/>
              <w:rPr>
                <w:rFonts w:cs="B Nazanin"/>
                <w:b/>
                <w:bCs/>
                <w:rtl/>
              </w:rPr>
            </w:pPr>
          </w:p>
        </w:tc>
        <w:tc>
          <w:tcPr>
            <w:tcW w:w="1615" w:type="dxa"/>
            <w:tcBorders>
              <w:top w:val="nil"/>
              <w:bottom w:val="single" w:sz="4" w:space="0" w:color="auto"/>
              <w:right w:val="thickThinSmallGap" w:sz="24" w:space="0" w:color="auto"/>
            </w:tcBorders>
          </w:tcPr>
          <w:p w14:paraId="2FB63E8F" w14:textId="77777777" w:rsidR="00EC7EF5" w:rsidRPr="000B3809" w:rsidRDefault="00EC7EF5" w:rsidP="00DA26ED">
            <w:pPr>
              <w:jc w:val="center"/>
              <w:rPr>
                <w:rFonts w:cs="B Nazanin"/>
                <w:b/>
                <w:bCs/>
                <w:szCs w:val="48"/>
                <w:rtl/>
              </w:rPr>
            </w:pPr>
          </w:p>
        </w:tc>
      </w:tr>
      <w:tr w:rsidR="00EC7EF5" w:rsidRPr="000B3809" w14:paraId="35081751" w14:textId="77777777">
        <w:trPr>
          <w:trHeight w:val="594"/>
        </w:trPr>
        <w:tc>
          <w:tcPr>
            <w:tcW w:w="1629" w:type="dxa"/>
            <w:tcBorders>
              <w:top w:val="single" w:sz="4" w:space="0" w:color="auto"/>
              <w:left w:val="thinThickSmallGap" w:sz="24" w:space="0" w:color="auto"/>
              <w:bottom w:val="thinThickSmallGap" w:sz="24" w:space="0" w:color="auto"/>
            </w:tcBorders>
            <w:vAlign w:val="center"/>
          </w:tcPr>
          <w:p w14:paraId="4C4B6680" w14:textId="77777777" w:rsidR="00EC7EF5" w:rsidRPr="000B3809" w:rsidRDefault="00EC7EF5" w:rsidP="00A1436D">
            <w:pPr>
              <w:jc w:val="center"/>
              <w:rPr>
                <w:rFonts w:cs="B Nazanin"/>
                <w:b/>
                <w:bCs/>
                <w:sz w:val="22"/>
                <w:szCs w:val="22"/>
                <w:rtl/>
              </w:rPr>
            </w:pPr>
            <w:r w:rsidRPr="000B3809">
              <w:rPr>
                <w:rFonts w:cs="B Nazanin"/>
                <w:b/>
                <w:bCs/>
                <w:sz w:val="22"/>
                <w:szCs w:val="22"/>
                <w:rtl/>
              </w:rPr>
              <w:t>تصويب كننده</w:t>
            </w:r>
          </w:p>
        </w:tc>
        <w:tc>
          <w:tcPr>
            <w:tcW w:w="2126" w:type="dxa"/>
            <w:tcBorders>
              <w:top w:val="single" w:sz="4" w:space="0" w:color="auto"/>
              <w:bottom w:val="thinThickSmallGap" w:sz="24" w:space="0" w:color="auto"/>
            </w:tcBorders>
            <w:vAlign w:val="center"/>
          </w:tcPr>
          <w:p w14:paraId="03A81E96" w14:textId="77777777" w:rsidR="00EC7EF5" w:rsidRPr="000B3809" w:rsidRDefault="004845F7" w:rsidP="00A1436D">
            <w:pPr>
              <w:jc w:val="center"/>
              <w:rPr>
                <w:rFonts w:cs="B Nazanin"/>
                <w:b/>
                <w:bCs/>
                <w:rtl/>
              </w:rPr>
            </w:pPr>
            <w:r>
              <w:rPr>
                <w:rFonts w:cs="B Nazanin" w:hint="cs"/>
                <w:b/>
                <w:bCs/>
                <w:rtl/>
              </w:rPr>
              <w:t>مدیر عامل</w:t>
            </w:r>
          </w:p>
        </w:tc>
        <w:tc>
          <w:tcPr>
            <w:tcW w:w="2459" w:type="dxa"/>
            <w:tcBorders>
              <w:top w:val="single" w:sz="4" w:space="0" w:color="auto"/>
              <w:bottom w:val="thinThickSmallGap" w:sz="24" w:space="0" w:color="auto"/>
            </w:tcBorders>
            <w:vAlign w:val="center"/>
          </w:tcPr>
          <w:p w14:paraId="63AA0B0D" w14:textId="39FD9CB4" w:rsidR="00EC7EF5" w:rsidRPr="000B3809" w:rsidRDefault="008A4C55" w:rsidP="00DA26ED">
            <w:pPr>
              <w:jc w:val="center"/>
              <w:rPr>
                <w:rFonts w:cs="B Nazanin"/>
                <w:b/>
                <w:bCs/>
                <w:rtl/>
              </w:rPr>
            </w:pPr>
            <w:r>
              <w:rPr>
                <w:rFonts w:cs="B Nazanin" w:hint="cs"/>
                <w:b/>
                <w:bCs/>
                <w:rtl/>
              </w:rPr>
              <w:t>مجید فرهزاد</w:t>
            </w:r>
          </w:p>
        </w:tc>
        <w:tc>
          <w:tcPr>
            <w:tcW w:w="1276" w:type="dxa"/>
            <w:tcBorders>
              <w:top w:val="single" w:sz="4" w:space="0" w:color="auto"/>
              <w:bottom w:val="thinThickSmallGap" w:sz="24" w:space="0" w:color="auto"/>
            </w:tcBorders>
            <w:vAlign w:val="center"/>
          </w:tcPr>
          <w:p w14:paraId="0D76D229" w14:textId="77777777" w:rsidR="00EC7EF5" w:rsidRPr="000B3809" w:rsidRDefault="00EC7EF5" w:rsidP="00DA26ED">
            <w:pPr>
              <w:jc w:val="center"/>
              <w:rPr>
                <w:rFonts w:cs="B Nazanin"/>
                <w:b/>
                <w:bCs/>
                <w:rtl/>
              </w:rPr>
            </w:pPr>
          </w:p>
        </w:tc>
        <w:tc>
          <w:tcPr>
            <w:tcW w:w="1615" w:type="dxa"/>
            <w:tcBorders>
              <w:top w:val="single" w:sz="4" w:space="0" w:color="auto"/>
              <w:bottom w:val="thinThickSmallGap" w:sz="24" w:space="0" w:color="auto"/>
              <w:right w:val="thickThinSmallGap" w:sz="24" w:space="0" w:color="auto"/>
            </w:tcBorders>
          </w:tcPr>
          <w:p w14:paraId="2269199B" w14:textId="77777777" w:rsidR="00EC7EF5" w:rsidRPr="000B3809" w:rsidRDefault="00EC7EF5" w:rsidP="00DA26ED">
            <w:pPr>
              <w:jc w:val="center"/>
              <w:rPr>
                <w:rFonts w:cs="B Nazanin"/>
                <w:b/>
                <w:bCs/>
                <w:szCs w:val="48"/>
                <w:rtl/>
              </w:rPr>
            </w:pPr>
          </w:p>
        </w:tc>
      </w:tr>
    </w:tbl>
    <w:p w14:paraId="12734742" w14:textId="77777777" w:rsidR="00DA26ED" w:rsidRPr="000B3809" w:rsidRDefault="00AC580D" w:rsidP="00DA26ED">
      <w:pPr>
        <w:rPr>
          <w:rFonts w:cs="B Nazanin"/>
          <w:rtl/>
        </w:rPr>
      </w:pPr>
      <w:r w:rsidRPr="000B3809">
        <w:rPr>
          <w:rFonts w:cs="B Nazanin"/>
          <w:noProof/>
          <w:rtl/>
          <w:lang w:eastAsia="en-US" w:bidi="fa-IR"/>
        </w:rPr>
        <mc:AlternateContent>
          <mc:Choice Requires="wps">
            <w:drawing>
              <wp:anchor distT="0" distB="0" distL="114300" distR="114300" simplePos="0" relativeHeight="251657728" behindDoc="0" locked="0" layoutInCell="1" allowOverlap="1" wp14:anchorId="25637A8F" wp14:editId="74618FE5">
                <wp:simplePos x="0" y="0"/>
                <wp:positionH relativeFrom="column">
                  <wp:posOffset>1414780</wp:posOffset>
                </wp:positionH>
                <wp:positionV relativeFrom="paragraph">
                  <wp:posOffset>106045</wp:posOffset>
                </wp:positionV>
                <wp:extent cx="2608580" cy="1069340"/>
                <wp:effectExtent l="5080" t="10795" r="5715" b="571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8580" cy="10693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77F5EF" id="AutoShape 29" o:spid="_x0000_s1026" style="position:absolute;left:0;text-align:left;margin-left:111.4pt;margin-top:8.35pt;width:205.4pt;height:8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"/>
            </w:pict>
          </mc:Fallback>
        </mc:AlternateContent>
      </w:r>
    </w:p>
    <w:p w14:paraId="6B8177BB" w14:textId="77777777" w:rsidR="00DA26ED" w:rsidRPr="000B3809" w:rsidRDefault="00AC580D" w:rsidP="00A1436D">
      <w:pPr>
        <w:rPr>
          <w:rFonts w:cs="B Nazanin"/>
          <w:b/>
          <w:bCs/>
          <w:sz w:val="16"/>
          <w:szCs w:val="16"/>
          <w:rtl/>
        </w:rPr>
      </w:pPr>
      <w:r w:rsidRPr="000B3809">
        <w:rPr>
          <w:rFonts w:cs="B Nazanin"/>
          <w:b/>
          <w:bCs/>
          <w:noProof/>
          <w:rtl/>
          <w:lang w:eastAsia="en-US" w:bidi="fa-IR"/>
        </w:rPr>
        <mc:AlternateContent>
          <mc:Choice Requires="wps">
            <w:drawing>
              <wp:anchor distT="0" distB="0" distL="114300" distR="114300" simplePos="0" relativeHeight="251655680" behindDoc="1" locked="0" layoutInCell="0" allowOverlap="1" wp14:anchorId="5DDA3D20" wp14:editId="1867D50F">
                <wp:simplePos x="0" y="0"/>
                <wp:positionH relativeFrom="page">
                  <wp:posOffset>784860</wp:posOffset>
                </wp:positionH>
                <wp:positionV relativeFrom="paragraph">
                  <wp:posOffset>160655</wp:posOffset>
                </wp:positionV>
                <wp:extent cx="3749040" cy="1005840"/>
                <wp:effectExtent l="13335" t="5715" r="9525" b="762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9040" cy="10058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B7C1D6" id="AutoShape 13" o:spid="_x0000_s1026" style="position:absolute;left:0;text-align:left;margin-left:61.8pt;margin-top:12.65pt;width:295.2pt;height:79.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" o:allowincell="f">
                <w10:wrap anchorx="page"/>
              </v:roundrect>
            </w:pict>
          </mc:Fallback>
        </mc:AlternateContent>
      </w:r>
      <w:r w:rsidR="00DA26ED" w:rsidRPr="000B3809">
        <w:rPr>
          <w:rFonts w:cs="B Nazanin"/>
          <w:b/>
          <w:bCs/>
          <w:rtl/>
        </w:rPr>
        <w:t xml:space="preserve">        </w:t>
      </w:r>
      <w:r w:rsidR="006B6BFD" w:rsidRPr="000B3809">
        <w:rPr>
          <w:rFonts w:cs="B Nazanin"/>
          <w:b/>
          <w:bCs/>
          <w:szCs w:val="16"/>
          <w:rtl/>
        </w:rPr>
        <w:t xml:space="preserve"> </w:t>
      </w:r>
      <w:r w:rsidR="006B6BFD" w:rsidRPr="000B3809">
        <w:rPr>
          <w:rFonts w:cs="B Nazanin" w:hint="cs"/>
          <w:b/>
          <w:bCs/>
          <w:sz w:val="30"/>
          <w:szCs w:val="34"/>
          <w:rtl/>
          <w:lang w:bidi="fa-IR"/>
        </w:rPr>
        <w:t xml:space="preserve">   </w:t>
      </w:r>
      <w:r w:rsidR="00F31B93" w:rsidRPr="000B3809">
        <w:rPr>
          <w:rFonts w:cs="B Nazanin" w:hint="cs"/>
          <w:b/>
          <w:bCs/>
          <w:sz w:val="16"/>
          <w:rtl/>
          <w:lang w:bidi="fa-IR"/>
        </w:rPr>
        <w:t>نسخه شماره :</w:t>
      </w:r>
      <w:r w:rsidR="006B6BFD" w:rsidRPr="000B3809">
        <w:rPr>
          <w:rFonts w:cs="B Nazanin" w:hint="cs"/>
          <w:b/>
          <w:bCs/>
          <w:sz w:val="16"/>
          <w:rtl/>
          <w:lang w:bidi="fa-IR"/>
        </w:rPr>
        <w:t xml:space="preserve">                </w:t>
      </w:r>
    </w:p>
    <w:p w14:paraId="60DB2915" w14:textId="77777777" w:rsidR="0075784A" w:rsidRPr="000B3809" w:rsidRDefault="006B6BFD" w:rsidP="00F31B93">
      <w:pPr>
        <w:tabs>
          <w:tab w:val="left" w:pos="569"/>
        </w:tabs>
        <w:rPr>
          <w:rFonts w:cs="B Nazanin"/>
          <w:b/>
          <w:bCs/>
          <w:sz w:val="30"/>
          <w:szCs w:val="34"/>
          <w:rtl/>
          <w:lang w:bidi="fa-IR"/>
        </w:rPr>
      </w:pPr>
      <w:r w:rsidRPr="000B3809">
        <w:rPr>
          <w:rFonts w:cs="B Nazanin"/>
          <w:b/>
          <w:bCs/>
          <w:sz w:val="30"/>
          <w:szCs w:val="34"/>
          <w:rtl/>
          <w:lang w:bidi="fa-IR"/>
        </w:rPr>
        <w:tab/>
      </w:r>
      <w:r w:rsidR="00F31B93" w:rsidRPr="000B3809">
        <w:rPr>
          <w:rFonts w:cs="B Nazanin" w:hint="cs"/>
          <w:b/>
          <w:bCs/>
          <w:sz w:val="30"/>
          <w:szCs w:val="34"/>
          <w:rtl/>
          <w:lang w:bidi="fa-IR"/>
        </w:rPr>
        <w:t xml:space="preserve">                           </w:t>
      </w:r>
      <w:r w:rsidRPr="000B3809">
        <w:rPr>
          <w:rFonts w:cs="B Nazanin" w:hint="cs"/>
          <w:b/>
          <w:bCs/>
          <w:rtl/>
          <w:lang w:bidi="fa-IR"/>
        </w:rPr>
        <w:t xml:space="preserve">مهر اعتبار </w:t>
      </w:r>
      <w:r w:rsidR="00F31B93" w:rsidRPr="000B3809">
        <w:rPr>
          <w:rFonts w:cs="B Nazanin" w:hint="cs"/>
          <w:b/>
          <w:bCs/>
          <w:rtl/>
          <w:lang w:bidi="fa-IR"/>
        </w:rPr>
        <w:t>:</w:t>
      </w:r>
    </w:p>
    <w:p w14:paraId="52C3F70D" w14:textId="77777777" w:rsidR="00F31B93" w:rsidRPr="000B3809" w:rsidRDefault="00F31B93" w:rsidP="00F31B93">
      <w:pPr>
        <w:tabs>
          <w:tab w:val="left" w:pos="569"/>
        </w:tabs>
        <w:rPr>
          <w:rFonts w:cs="B Nazanin"/>
          <w:b/>
          <w:bCs/>
          <w:sz w:val="30"/>
          <w:szCs w:val="34"/>
          <w:rtl/>
          <w:lang w:bidi="fa-IR"/>
        </w:rPr>
      </w:pPr>
    </w:p>
    <w:p w14:paraId="42E98131" w14:textId="77777777" w:rsidR="00F31B93" w:rsidRPr="000B3809" w:rsidRDefault="00F31B93" w:rsidP="00F31B93">
      <w:pPr>
        <w:tabs>
          <w:tab w:val="left" w:pos="569"/>
        </w:tabs>
        <w:rPr>
          <w:rFonts w:cs="B Nazanin"/>
          <w:b/>
          <w:bCs/>
          <w:sz w:val="30"/>
          <w:szCs w:val="34"/>
          <w:rtl/>
          <w:lang w:bidi="fa-IR"/>
        </w:rPr>
      </w:pPr>
    </w:p>
    <w:tbl>
      <w:tblPr>
        <w:tblpPr w:leftFromText="180" w:rightFromText="180" w:vertAnchor="text" w:horzAnchor="margin" w:tblpXSpec="right" w:tblpY="249"/>
        <w:bidiVisual/>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716"/>
      </w:tblGrid>
      <w:tr w:rsidR="006B6BFD" w:rsidRPr="000B3809" w14:paraId="3D1F68E5" w14:textId="77777777">
        <w:tc>
          <w:tcPr>
            <w:tcW w:w="9716" w:type="dxa"/>
            <w:shd w:val="pct12" w:color="000000" w:fill="FFFFFF"/>
          </w:tcPr>
          <w:p w14:paraId="130E1BFB" w14:textId="77777777" w:rsidR="006B6BFD" w:rsidRPr="000B3809" w:rsidRDefault="00F31B93" w:rsidP="008A54BC">
            <w:pPr>
              <w:jc w:val="lowKashida"/>
              <w:rPr>
                <w:rFonts w:cs="B Nazanin"/>
                <w:b/>
                <w:bCs/>
                <w:szCs w:val="16"/>
                <w:rtl/>
              </w:rPr>
            </w:pPr>
            <w:r w:rsidRPr="000B3809">
              <w:rPr>
                <w:rFonts w:cs="B Nazanin"/>
                <w:b/>
                <w:bCs/>
                <w:szCs w:val="16"/>
                <w:rtl/>
              </w:rPr>
              <w:t xml:space="preserve"> </w:t>
            </w:r>
            <w:r w:rsidR="006B6BFD" w:rsidRPr="000B3809">
              <w:rPr>
                <w:rFonts w:cs="B Nazanin"/>
                <w:b/>
                <w:bCs/>
                <w:szCs w:val="16"/>
                <w:rtl/>
              </w:rPr>
              <w:t>((توضيح مهم))</w:t>
            </w:r>
          </w:p>
          <w:p w14:paraId="1F54243B" w14:textId="77777777" w:rsidR="006B6BFD" w:rsidRPr="000B3809" w:rsidRDefault="006B6BFD" w:rsidP="00385561">
            <w:pPr>
              <w:jc w:val="lowKashida"/>
              <w:rPr>
                <w:rFonts w:cs="B Nazanin"/>
                <w:b/>
                <w:bCs/>
                <w:szCs w:val="16"/>
                <w:rtl/>
              </w:rPr>
            </w:pPr>
            <w:r w:rsidRPr="000B3809">
              <w:rPr>
                <w:rFonts w:cs="B Nazanin"/>
                <w:b/>
                <w:bCs/>
                <w:sz w:val="16"/>
                <w:szCs w:val="16"/>
                <w:rtl/>
              </w:rPr>
              <w:t>اين سند تحت پوشش كنترل مدارك ن</w:t>
            </w:r>
            <w:r w:rsidR="00385561">
              <w:rPr>
                <w:rFonts w:cs="B Nazanin" w:hint="cs"/>
                <w:b/>
                <w:bCs/>
                <w:sz w:val="16"/>
                <w:szCs w:val="16"/>
                <w:rtl/>
              </w:rPr>
              <w:t>ظ</w:t>
            </w:r>
            <w:r w:rsidRPr="000B3809">
              <w:rPr>
                <w:rFonts w:cs="B Nazanin"/>
                <w:b/>
                <w:bCs/>
                <w:sz w:val="16"/>
                <w:szCs w:val="16"/>
                <w:rtl/>
              </w:rPr>
              <w:t>ام</w:t>
            </w:r>
            <w:r w:rsidR="00B5507C" w:rsidRPr="000B3809">
              <w:rPr>
                <w:rFonts w:cs="B Nazanin" w:hint="cs"/>
                <w:b/>
                <w:bCs/>
                <w:sz w:val="16"/>
                <w:szCs w:val="16"/>
                <w:rtl/>
              </w:rPr>
              <w:t xml:space="preserve"> </w:t>
            </w:r>
            <w:r w:rsidRPr="000B3809">
              <w:rPr>
                <w:rFonts w:cs="B Nazanin"/>
                <w:b/>
                <w:bCs/>
                <w:sz w:val="16"/>
                <w:szCs w:val="16"/>
                <w:rtl/>
              </w:rPr>
              <w:t xml:space="preserve"> كيفيت </w:t>
            </w:r>
            <w:r w:rsidR="008A54BC" w:rsidRPr="000B3809">
              <w:rPr>
                <w:rFonts w:cs="B Nazanin" w:hint="cs"/>
                <w:b/>
                <w:bCs/>
                <w:sz w:val="16"/>
                <w:szCs w:val="16"/>
                <w:rtl/>
              </w:rPr>
              <w:t xml:space="preserve">شركت </w:t>
            </w:r>
            <w:r w:rsidR="00F31B93" w:rsidRPr="000B3809">
              <w:rPr>
                <w:rFonts w:cs="B Nazanin" w:hint="cs"/>
                <w:b/>
                <w:bCs/>
                <w:sz w:val="16"/>
                <w:szCs w:val="16"/>
                <w:rtl/>
              </w:rPr>
              <w:t xml:space="preserve">توزیع نیروی برق استان چهارمحال وبختیاری </w:t>
            </w:r>
            <w:r w:rsidR="00037B48" w:rsidRPr="000B3809">
              <w:rPr>
                <w:rFonts w:cs="B Nazanin"/>
                <w:b/>
                <w:bCs/>
                <w:sz w:val="16"/>
                <w:szCs w:val="16"/>
                <w:rtl/>
              </w:rPr>
              <w:t>مي باشد. كپي و يا تك</w:t>
            </w:r>
            <w:r w:rsidR="00037B48" w:rsidRPr="000B3809">
              <w:rPr>
                <w:rFonts w:cs="B Nazanin" w:hint="cs"/>
                <w:b/>
                <w:bCs/>
                <w:sz w:val="16"/>
                <w:szCs w:val="16"/>
                <w:rtl/>
              </w:rPr>
              <w:t>ث</w:t>
            </w:r>
            <w:r w:rsidRPr="000B3809">
              <w:rPr>
                <w:rFonts w:cs="B Nazanin"/>
                <w:b/>
                <w:bCs/>
                <w:sz w:val="16"/>
                <w:szCs w:val="16"/>
                <w:rtl/>
              </w:rPr>
              <w:t xml:space="preserve">ير آن به هر طريق و توسط هر فرد درون و برون سازماني مجاز  نبوده و منوط به اخذ مجوز از </w:t>
            </w:r>
            <w:r w:rsidR="008A54BC" w:rsidRPr="000B3809">
              <w:rPr>
                <w:rFonts w:cs="B Nazanin" w:hint="cs"/>
                <w:b/>
                <w:bCs/>
                <w:sz w:val="16"/>
                <w:szCs w:val="16"/>
                <w:rtl/>
              </w:rPr>
              <w:t xml:space="preserve">شركت </w:t>
            </w:r>
            <w:r w:rsidR="00F31B93" w:rsidRPr="000B3809">
              <w:rPr>
                <w:rFonts w:cs="B Nazanin" w:hint="cs"/>
                <w:b/>
                <w:bCs/>
                <w:sz w:val="16"/>
                <w:szCs w:val="16"/>
                <w:rtl/>
              </w:rPr>
              <w:t xml:space="preserve"> توزیع نیروی برق استان چهارمحال وبختیاری </w:t>
            </w:r>
            <w:r w:rsidRPr="000B3809">
              <w:rPr>
                <w:rFonts w:cs="B Nazanin"/>
                <w:b/>
                <w:bCs/>
                <w:sz w:val="16"/>
                <w:szCs w:val="16"/>
                <w:rtl/>
              </w:rPr>
              <w:t>مي باشد</w:t>
            </w:r>
            <w:r w:rsidRPr="000B3809">
              <w:rPr>
                <w:rFonts w:cs="B Nazanin"/>
                <w:b/>
                <w:bCs/>
                <w:szCs w:val="16"/>
                <w:rtl/>
              </w:rPr>
              <w:t>.</w:t>
            </w:r>
          </w:p>
          <w:p w14:paraId="79FEC02D" w14:textId="77777777" w:rsidR="006B6BFD" w:rsidRPr="000B3809" w:rsidRDefault="006B6BFD" w:rsidP="008A54BC">
            <w:pPr>
              <w:rPr>
                <w:rFonts w:cs="B Nazanin"/>
                <w:b/>
                <w:bCs/>
                <w:sz w:val="34"/>
                <w:szCs w:val="16"/>
                <w:rtl/>
              </w:rPr>
            </w:pPr>
            <w:r w:rsidRPr="000B3809">
              <w:rPr>
                <w:rFonts w:cs="B Nazanin"/>
                <w:b/>
                <w:bCs/>
                <w:sz w:val="16"/>
                <w:szCs w:val="16"/>
                <w:rtl/>
              </w:rPr>
              <w:t xml:space="preserve"> </w:t>
            </w:r>
          </w:p>
        </w:tc>
      </w:tr>
    </w:tbl>
    <w:p w14:paraId="7907FE6B" w14:textId="77777777" w:rsidR="00DA26ED" w:rsidRPr="000B3809" w:rsidRDefault="00DA26ED" w:rsidP="00DA26ED">
      <w:pPr>
        <w:rPr>
          <w:rFonts w:cs="B Nazanin"/>
          <w:szCs w:val="16"/>
          <w:rtl/>
          <w:lang w:bidi="fa-IR"/>
        </w:rPr>
      </w:pPr>
    </w:p>
    <w:p w14:paraId="42B837EC" w14:textId="77777777" w:rsidR="001C4F5B" w:rsidRPr="000B3809" w:rsidRDefault="001C4F5B" w:rsidP="00DA26ED">
      <w:pPr>
        <w:rPr>
          <w:rFonts w:cs="B Nazanin"/>
          <w:szCs w:val="16"/>
          <w:rtl/>
          <w:lang w:bidi="fa-IR"/>
        </w:rPr>
      </w:pPr>
    </w:p>
    <w:p w14:paraId="304625B0" w14:textId="77777777" w:rsidR="00B5507C" w:rsidRPr="000B3809" w:rsidRDefault="00B5507C" w:rsidP="00DA26ED">
      <w:pPr>
        <w:rPr>
          <w:rFonts w:cs="B Nazanin"/>
          <w:szCs w:val="16"/>
          <w:rtl/>
          <w:lang w:bidi="fa-IR"/>
        </w:rPr>
      </w:pPr>
    </w:p>
    <w:p w14:paraId="0E209952" w14:textId="77777777" w:rsidR="00B5507C" w:rsidRPr="000B3809" w:rsidRDefault="00B5507C" w:rsidP="00DA26ED">
      <w:pPr>
        <w:rPr>
          <w:rFonts w:cs="B Nazanin"/>
          <w:szCs w:val="16"/>
          <w:rtl/>
          <w:lang w:bidi="fa-IR"/>
        </w:rPr>
      </w:pPr>
    </w:p>
    <w:p w14:paraId="13A6A41A" w14:textId="77777777" w:rsidR="00651E7A" w:rsidRDefault="00651E7A" w:rsidP="000A4DA5">
      <w:pPr>
        <w:autoSpaceDE w:val="0"/>
        <w:autoSpaceDN w:val="0"/>
        <w:adjustRightInd w:val="0"/>
        <w:jc w:val="both"/>
        <w:rPr>
          <w:rFonts w:cs="B Nazanin"/>
          <w:rtl/>
          <w:lang w:eastAsia="en-US" w:bidi="fa-IR"/>
        </w:rPr>
      </w:pPr>
    </w:p>
    <w:p w14:paraId="7AF22D98" w14:textId="77777777" w:rsidR="00146E8E" w:rsidRPr="000B3809" w:rsidRDefault="00146E8E" w:rsidP="000A4DA5">
      <w:pPr>
        <w:autoSpaceDE w:val="0"/>
        <w:autoSpaceDN w:val="0"/>
        <w:adjustRightInd w:val="0"/>
        <w:jc w:val="both"/>
        <w:rPr>
          <w:rFonts w:cs="B Nazanin"/>
          <w:lang w:eastAsia="en-US" w:bidi="fa-IR"/>
        </w:rPr>
      </w:pPr>
    </w:p>
    <w:p w14:paraId="37CC0A3E" w14:textId="77777777" w:rsidR="00BE6550" w:rsidRPr="00BE6550" w:rsidRDefault="00BE6550" w:rsidP="00D56A3C">
      <w:pPr>
        <w:spacing w:line="360" w:lineRule="auto"/>
        <w:ind w:left="443"/>
        <w:jc w:val="lowKashida"/>
        <w:rPr>
          <w:rFonts w:ascii="Calibri" w:hAnsi="Calibri" w:cs="B Nazanin"/>
          <w:b/>
          <w:bCs/>
          <w:sz w:val="28"/>
          <w:szCs w:val="28"/>
          <w:lang w:eastAsia="en-US" w:bidi="fa-IR"/>
        </w:rPr>
      </w:pPr>
    </w:p>
    <w:p w14:paraId="29B1C743" w14:textId="77777777" w:rsidR="00BE6550" w:rsidRDefault="00BE6550" w:rsidP="00BE6550">
      <w:pPr>
        <w:numPr>
          <w:ilvl w:val="0"/>
          <w:numId w:val="10"/>
        </w:numPr>
        <w:spacing w:line="360" w:lineRule="auto"/>
        <w:jc w:val="lowKashida"/>
        <w:rPr>
          <w:rFonts w:ascii="Calibri" w:hAnsi="Calibri" w:cs="B Nazanin"/>
          <w:b/>
          <w:bCs/>
          <w:sz w:val="28"/>
          <w:szCs w:val="28"/>
          <w:lang w:eastAsia="en-US" w:bidi="fa-IR"/>
        </w:rPr>
      </w:pPr>
      <w:r>
        <w:rPr>
          <w:rFonts w:ascii="Calibri" w:hAnsi="Calibri" w:cs="B Nazanin" w:hint="cs"/>
          <w:b/>
          <w:bCs/>
          <w:sz w:val="28"/>
          <w:szCs w:val="28"/>
          <w:rtl/>
          <w:lang w:eastAsia="en-US" w:bidi="fa-IR"/>
        </w:rPr>
        <w:lastRenderedPageBreak/>
        <w:t>مقدمه:</w:t>
      </w:r>
    </w:p>
    <w:p w14:paraId="24362DE8" w14:textId="77777777" w:rsidR="00BE6550" w:rsidRPr="0089458B" w:rsidRDefault="00BE6550" w:rsidP="00BE6550">
      <w:pPr>
        <w:spacing w:line="360" w:lineRule="auto"/>
        <w:ind w:left="443"/>
        <w:jc w:val="lowKashida"/>
        <w:rPr>
          <w:rFonts w:ascii="Calibri" w:hAnsi="Calibri" w:cs="B Nazanin"/>
          <w:sz w:val="28"/>
          <w:szCs w:val="28"/>
          <w:lang w:eastAsia="en-US" w:bidi="fa-IR"/>
        </w:rPr>
      </w:pPr>
      <w:r w:rsidRPr="0089458B">
        <w:rPr>
          <w:rFonts w:ascii="Calibri" w:hAnsi="Calibri" w:cs="B Nazanin" w:hint="cs"/>
          <w:sz w:val="28"/>
          <w:szCs w:val="28"/>
          <w:rtl/>
          <w:lang w:eastAsia="en-US" w:bidi="fa-IR"/>
        </w:rPr>
        <w:t>این روش اجرایی بنا به الزامات و ضرورتهای قانونی حفاظت از حریم شبکه های برق و در راستای تداوم ارائه خدمات بهینه و مناس</w:t>
      </w:r>
      <w:r w:rsidR="001426F3" w:rsidRPr="0089458B">
        <w:rPr>
          <w:rFonts w:ascii="Calibri" w:hAnsi="Calibri" w:cs="B Nazanin" w:hint="cs"/>
          <w:sz w:val="28"/>
          <w:szCs w:val="28"/>
          <w:rtl/>
          <w:lang w:eastAsia="en-US" w:bidi="fa-IR"/>
        </w:rPr>
        <w:t>ب به مشترکین و مصرف کنندگان نیر</w:t>
      </w:r>
      <w:r w:rsidRPr="0089458B">
        <w:rPr>
          <w:rFonts w:ascii="Calibri" w:hAnsi="Calibri" w:cs="B Nazanin" w:hint="cs"/>
          <w:sz w:val="28"/>
          <w:szCs w:val="28"/>
          <w:rtl/>
          <w:lang w:eastAsia="en-US" w:bidi="fa-IR"/>
        </w:rPr>
        <w:t xml:space="preserve">وی برق و نیز پیشگیری از خطرات جانی و مالی ناشی از تجاوز به مسیر و حریم قانونی شبکه های توزیع نیروی برق به شرح زیر تدوین گردید. </w:t>
      </w:r>
    </w:p>
    <w:p w14:paraId="4D8BEB95" w14:textId="77777777" w:rsidR="004D3E5D" w:rsidRPr="00BE6550" w:rsidRDefault="00BE6550" w:rsidP="00BE6550">
      <w:pPr>
        <w:numPr>
          <w:ilvl w:val="0"/>
          <w:numId w:val="10"/>
        </w:numPr>
        <w:spacing w:line="360" w:lineRule="auto"/>
        <w:jc w:val="lowKashida"/>
        <w:rPr>
          <w:rFonts w:ascii="Calibri" w:hAnsi="Calibri" w:cs="B Nazanin"/>
          <w:b/>
          <w:bCs/>
          <w:sz w:val="28"/>
          <w:szCs w:val="28"/>
          <w:rtl/>
          <w:lang w:eastAsia="en-US" w:bidi="fa-IR"/>
        </w:rPr>
      </w:pPr>
      <w:r>
        <w:rPr>
          <w:rFonts w:ascii="Calibri" w:hAnsi="Calibri" w:cs="B Nazanin" w:hint="cs"/>
          <w:b/>
          <w:bCs/>
          <w:sz w:val="28"/>
          <w:szCs w:val="28"/>
          <w:rtl/>
          <w:lang w:eastAsia="en-US" w:bidi="fa-IR"/>
        </w:rPr>
        <w:t>ا</w:t>
      </w:r>
      <w:r w:rsidR="000A4DA5" w:rsidRPr="00BE6550">
        <w:rPr>
          <w:rFonts w:ascii="Calibri" w:hAnsi="Calibri" w:cs="B Nazanin" w:hint="cs"/>
          <w:b/>
          <w:bCs/>
          <w:sz w:val="28"/>
          <w:szCs w:val="28"/>
          <w:rtl/>
          <w:lang w:eastAsia="en-US" w:bidi="fa-IR"/>
        </w:rPr>
        <w:t>هد</w:t>
      </w:r>
      <w:r>
        <w:rPr>
          <w:rFonts w:ascii="Calibri" w:hAnsi="Calibri" w:cs="B Nazanin" w:hint="cs"/>
          <w:b/>
          <w:bCs/>
          <w:sz w:val="28"/>
          <w:szCs w:val="28"/>
          <w:rtl/>
          <w:lang w:eastAsia="en-US" w:bidi="fa-IR"/>
        </w:rPr>
        <w:t>ا</w:t>
      </w:r>
      <w:r w:rsidR="000A4DA5" w:rsidRPr="00BE6550">
        <w:rPr>
          <w:rFonts w:ascii="Calibri" w:hAnsi="Calibri" w:cs="B Nazanin" w:hint="cs"/>
          <w:b/>
          <w:bCs/>
          <w:sz w:val="28"/>
          <w:szCs w:val="28"/>
          <w:rtl/>
          <w:lang w:eastAsia="en-US" w:bidi="fa-IR"/>
        </w:rPr>
        <w:t>ف</w:t>
      </w:r>
    </w:p>
    <w:p w14:paraId="0BD985DA" w14:textId="77777777" w:rsidR="000A4DA5" w:rsidRPr="0089458B" w:rsidRDefault="00BC2485" w:rsidP="000F6A7E">
      <w:pPr>
        <w:autoSpaceDE w:val="0"/>
        <w:autoSpaceDN w:val="0"/>
        <w:adjustRightInd w:val="0"/>
        <w:spacing w:line="360" w:lineRule="auto"/>
        <w:jc w:val="lowKashida"/>
        <w:rPr>
          <w:rFonts w:ascii="2LotusBold" w:cs="B Nazanin"/>
          <w:sz w:val="22"/>
          <w:szCs w:val="22"/>
          <w:rtl/>
          <w:lang w:eastAsia="en-US" w:bidi="fa-IR"/>
        </w:rPr>
      </w:pPr>
      <w:r w:rsidRPr="0089458B">
        <w:rPr>
          <w:rFonts w:ascii="Calibri" w:hAnsi="Calibri" w:cs="B Nazanin" w:hint="cs"/>
          <w:sz w:val="28"/>
          <w:szCs w:val="28"/>
          <w:rtl/>
          <w:lang w:eastAsia="en-US" w:bidi="fa-IR"/>
        </w:rPr>
        <w:t>حفظ و نگهداری حریم قانونی شبکه های برق و پیشگیری از تجاوز به حریم آن و رفع تجاوز از حریم شبکه های توزیع نیروی برق</w:t>
      </w:r>
      <w:r w:rsidR="000F6A7E" w:rsidRPr="0089458B">
        <w:rPr>
          <w:rFonts w:ascii="2LotusBold" w:cs="B Nazanin" w:hint="cs"/>
          <w:sz w:val="22"/>
          <w:szCs w:val="22"/>
          <w:rtl/>
          <w:lang w:eastAsia="en-US"/>
        </w:rPr>
        <w:t>.</w:t>
      </w:r>
      <w:r w:rsidR="004A5FBC" w:rsidRPr="0089458B">
        <w:rPr>
          <w:rFonts w:ascii="2LotusBold" w:cs="B Nazanin" w:hint="cs"/>
          <w:sz w:val="22"/>
          <w:szCs w:val="22"/>
          <w:rtl/>
          <w:lang w:eastAsia="en-US"/>
        </w:rPr>
        <w:t xml:space="preserve"> </w:t>
      </w:r>
    </w:p>
    <w:p w14:paraId="32F0C40D" w14:textId="77777777" w:rsidR="000A4DA5" w:rsidRPr="000B3809" w:rsidRDefault="000A4DA5" w:rsidP="00B1192C">
      <w:pPr>
        <w:numPr>
          <w:ilvl w:val="0"/>
          <w:numId w:val="10"/>
        </w:numPr>
        <w:autoSpaceDE w:val="0"/>
        <w:autoSpaceDN w:val="0"/>
        <w:adjustRightInd w:val="0"/>
        <w:spacing w:line="360" w:lineRule="auto"/>
        <w:jc w:val="lowKashida"/>
        <w:rPr>
          <w:rFonts w:ascii="2LotusBold" w:cs="B Nazanin"/>
          <w:b/>
          <w:bCs/>
          <w:sz w:val="28"/>
          <w:szCs w:val="28"/>
          <w:rtl/>
          <w:lang w:eastAsia="en-US" w:bidi="fa-IR"/>
        </w:rPr>
      </w:pPr>
      <w:r w:rsidRPr="000B3809">
        <w:rPr>
          <w:rFonts w:ascii="2LotusBold" w:cs="B Nazanin" w:hint="cs"/>
          <w:b/>
          <w:bCs/>
          <w:sz w:val="28"/>
          <w:szCs w:val="28"/>
          <w:rtl/>
          <w:lang w:eastAsia="en-US" w:bidi="fa-IR"/>
        </w:rPr>
        <w:t>دامنه کاربرد</w:t>
      </w:r>
    </w:p>
    <w:p w14:paraId="599E07FA" w14:textId="77777777" w:rsidR="000A4DA5" w:rsidRPr="0089458B" w:rsidRDefault="00A62100" w:rsidP="001426F3">
      <w:pPr>
        <w:autoSpaceDE w:val="0"/>
        <w:autoSpaceDN w:val="0"/>
        <w:adjustRightInd w:val="0"/>
        <w:spacing w:line="360" w:lineRule="auto"/>
        <w:jc w:val="lowKashida"/>
        <w:rPr>
          <w:rFonts w:ascii="Calibri" w:hAnsi="Calibri" w:cs="B Nazanin"/>
          <w:sz w:val="28"/>
          <w:szCs w:val="28"/>
          <w:rtl/>
          <w:lang w:eastAsia="en-US" w:bidi="fa-IR"/>
        </w:rPr>
      </w:pPr>
      <w:r w:rsidRPr="0089458B">
        <w:rPr>
          <w:rFonts w:ascii="Calibri" w:hAnsi="Calibri" w:cs="B Nazanin" w:hint="cs"/>
          <w:sz w:val="28"/>
          <w:szCs w:val="28"/>
          <w:rtl/>
          <w:lang w:eastAsia="en-US" w:bidi="fa-IR"/>
        </w:rPr>
        <w:t>مدیریت توزیع کلیه شهرستان های تابعه</w:t>
      </w:r>
      <w:r w:rsidR="004A5FBC" w:rsidRPr="0089458B">
        <w:rPr>
          <w:rFonts w:ascii="Calibri" w:hAnsi="Calibri" w:cs="B Nazanin" w:hint="cs"/>
          <w:sz w:val="28"/>
          <w:szCs w:val="28"/>
          <w:rtl/>
          <w:lang w:eastAsia="en-US" w:bidi="fa-IR"/>
        </w:rPr>
        <w:t>.</w:t>
      </w:r>
    </w:p>
    <w:p w14:paraId="1EA4F92F" w14:textId="77777777" w:rsidR="00401A04" w:rsidRDefault="00383FD3" w:rsidP="00B1192C">
      <w:pPr>
        <w:numPr>
          <w:ilvl w:val="0"/>
          <w:numId w:val="10"/>
        </w:numPr>
        <w:autoSpaceDE w:val="0"/>
        <w:autoSpaceDN w:val="0"/>
        <w:adjustRightInd w:val="0"/>
        <w:spacing w:line="360" w:lineRule="auto"/>
        <w:jc w:val="lowKashida"/>
        <w:rPr>
          <w:rFonts w:ascii="2LotusBold" w:cs="B Nazanin"/>
          <w:b/>
          <w:bCs/>
          <w:sz w:val="28"/>
          <w:szCs w:val="28"/>
          <w:lang w:eastAsia="en-US" w:bidi="fa-IR"/>
        </w:rPr>
      </w:pPr>
      <w:r>
        <w:rPr>
          <w:rFonts w:ascii="2LotusBold" w:cs="B Nazanin" w:hint="cs"/>
          <w:b/>
          <w:bCs/>
          <w:sz w:val="28"/>
          <w:szCs w:val="28"/>
          <w:rtl/>
          <w:lang w:eastAsia="en-US" w:bidi="fa-IR"/>
        </w:rPr>
        <w:t>تعاریف</w:t>
      </w:r>
    </w:p>
    <w:p w14:paraId="39F8411D" w14:textId="77777777" w:rsidR="00383FD3" w:rsidRPr="0089458B" w:rsidRDefault="00112CF9" w:rsidP="00383FD3">
      <w:pPr>
        <w:autoSpaceDE w:val="0"/>
        <w:autoSpaceDN w:val="0"/>
        <w:adjustRightInd w:val="0"/>
        <w:spacing w:line="360" w:lineRule="auto"/>
        <w:ind w:left="443"/>
        <w:jc w:val="lowKashida"/>
        <w:rPr>
          <w:rFonts w:ascii="2LotusBold" w:cs="B Nazanin"/>
          <w:sz w:val="28"/>
          <w:szCs w:val="28"/>
          <w:rtl/>
          <w:lang w:eastAsia="en-US" w:bidi="fa-IR"/>
        </w:rPr>
      </w:pPr>
      <w:r w:rsidRPr="0089458B">
        <w:rPr>
          <w:rFonts w:ascii="2LotusBold" w:cs="B Nazanin" w:hint="cs"/>
          <w:sz w:val="28"/>
          <w:szCs w:val="28"/>
          <w:rtl/>
          <w:lang w:eastAsia="en-US" w:bidi="fa-IR"/>
        </w:rPr>
        <w:t>4</w:t>
      </w:r>
      <w:r w:rsidR="00557473" w:rsidRPr="0089458B">
        <w:rPr>
          <w:rFonts w:ascii="2LotusBold" w:cs="B Nazanin" w:hint="cs"/>
          <w:sz w:val="28"/>
          <w:szCs w:val="28"/>
          <w:rtl/>
          <w:lang w:eastAsia="en-US" w:bidi="fa-IR"/>
        </w:rPr>
        <w:t xml:space="preserve">-1- </w:t>
      </w:r>
      <w:r w:rsidR="00383FD3" w:rsidRPr="0089458B">
        <w:rPr>
          <w:rFonts w:ascii="2LotusBold" w:cs="B Nazanin" w:hint="cs"/>
          <w:sz w:val="28"/>
          <w:szCs w:val="28"/>
          <w:rtl/>
          <w:lang w:eastAsia="en-US" w:bidi="fa-IR"/>
        </w:rPr>
        <w:t xml:space="preserve">خط برق : مجموعه ای از تجهیزات و متعلقات </w:t>
      </w:r>
      <w:r w:rsidR="005E11BA" w:rsidRPr="0089458B">
        <w:rPr>
          <w:rFonts w:ascii="2LotusBold" w:cs="B Nazanin" w:hint="cs"/>
          <w:sz w:val="28"/>
          <w:szCs w:val="28"/>
          <w:rtl/>
          <w:lang w:eastAsia="en-US" w:bidi="fa-IR"/>
        </w:rPr>
        <w:t>نظیر پایه، دکل، هادی، مقره و کابل که به منظور انتقال و توزیع نیروی برق مورد استفاده قرار می گیرد.</w:t>
      </w:r>
    </w:p>
    <w:p w14:paraId="03E6C27E" w14:textId="77777777" w:rsidR="00A25B6F" w:rsidRPr="0089458B" w:rsidRDefault="00112CF9" w:rsidP="00383FD3">
      <w:pPr>
        <w:autoSpaceDE w:val="0"/>
        <w:autoSpaceDN w:val="0"/>
        <w:adjustRightInd w:val="0"/>
        <w:spacing w:line="360" w:lineRule="auto"/>
        <w:ind w:left="443"/>
        <w:jc w:val="lowKashida"/>
        <w:rPr>
          <w:rFonts w:ascii="2LotusBold" w:cs="B Nazanin"/>
          <w:sz w:val="28"/>
          <w:szCs w:val="28"/>
          <w:rtl/>
          <w:lang w:eastAsia="en-US" w:bidi="fa-IR"/>
        </w:rPr>
      </w:pPr>
      <w:r w:rsidRPr="0089458B">
        <w:rPr>
          <w:rFonts w:ascii="2LotusBold" w:cs="B Nazanin" w:hint="cs"/>
          <w:sz w:val="28"/>
          <w:szCs w:val="28"/>
          <w:rtl/>
          <w:lang w:eastAsia="en-US" w:bidi="fa-IR"/>
        </w:rPr>
        <w:t>4</w:t>
      </w:r>
      <w:r w:rsidR="00557473" w:rsidRPr="0089458B">
        <w:rPr>
          <w:rFonts w:ascii="2LotusBold" w:cs="B Nazanin" w:hint="cs"/>
          <w:sz w:val="28"/>
          <w:szCs w:val="28"/>
          <w:rtl/>
          <w:lang w:eastAsia="en-US" w:bidi="fa-IR"/>
        </w:rPr>
        <w:t xml:space="preserve">-2- </w:t>
      </w:r>
      <w:r w:rsidR="005E11BA" w:rsidRPr="0089458B">
        <w:rPr>
          <w:rFonts w:ascii="2LotusBold" w:cs="B Nazanin" w:hint="cs"/>
          <w:sz w:val="28"/>
          <w:szCs w:val="28"/>
          <w:rtl/>
          <w:lang w:eastAsia="en-US" w:bidi="fa-IR"/>
        </w:rPr>
        <w:t xml:space="preserve">محور </w:t>
      </w:r>
      <w:r w:rsidR="00A25B6F" w:rsidRPr="0089458B">
        <w:rPr>
          <w:rFonts w:ascii="2LotusBold" w:cs="B Nazanin" w:hint="cs"/>
          <w:sz w:val="28"/>
          <w:szCs w:val="28"/>
          <w:rtl/>
          <w:lang w:eastAsia="en-US" w:bidi="fa-IR"/>
        </w:rPr>
        <w:t>خط: خط فرضی ر</w:t>
      </w:r>
      <w:r w:rsidR="005E11BA" w:rsidRPr="0089458B">
        <w:rPr>
          <w:rFonts w:ascii="2LotusBold" w:cs="B Nazanin" w:hint="cs"/>
          <w:sz w:val="28"/>
          <w:szCs w:val="28"/>
          <w:rtl/>
          <w:lang w:eastAsia="en-US" w:bidi="fa-IR"/>
        </w:rPr>
        <w:t>ابط بین مرکز</w:t>
      </w:r>
      <w:r w:rsidR="00A25B6F" w:rsidRPr="0089458B">
        <w:rPr>
          <w:rFonts w:ascii="2LotusBold" w:cs="B Nazanin" w:hint="cs"/>
          <w:sz w:val="28"/>
          <w:szCs w:val="28"/>
          <w:rtl/>
          <w:lang w:eastAsia="en-US" w:bidi="fa-IR"/>
        </w:rPr>
        <w:t xml:space="preserve"> پایه ها در طول خطوط هوایی و در کابل زمینی و زیر سطح آب در طول خط</w:t>
      </w:r>
    </w:p>
    <w:p w14:paraId="46BFFDCA" w14:textId="77777777" w:rsidR="00A25B6F" w:rsidRPr="0089458B" w:rsidRDefault="00112CF9" w:rsidP="00383FD3">
      <w:pPr>
        <w:autoSpaceDE w:val="0"/>
        <w:autoSpaceDN w:val="0"/>
        <w:adjustRightInd w:val="0"/>
        <w:spacing w:line="360" w:lineRule="auto"/>
        <w:ind w:left="443"/>
        <w:jc w:val="lowKashida"/>
        <w:rPr>
          <w:rFonts w:ascii="2LotusBold" w:cs="B Nazanin"/>
          <w:sz w:val="28"/>
          <w:szCs w:val="28"/>
          <w:rtl/>
          <w:lang w:eastAsia="en-US" w:bidi="fa-IR"/>
        </w:rPr>
      </w:pPr>
      <w:r w:rsidRPr="0089458B">
        <w:rPr>
          <w:rFonts w:ascii="2LotusBold" w:cs="B Nazanin" w:hint="cs"/>
          <w:sz w:val="28"/>
          <w:szCs w:val="28"/>
          <w:rtl/>
          <w:lang w:eastAsia="en-US" w:bidi="fa-IR"/>
        </w:rPr>
        <w:t>4</w:t>
      </w:r>
      <w:r w:rsidR="00557473" w:rsidRPr="0089458B">
        <w:rPr>
          <w:rFonts w:ascii="2LotusBold" w:cs="B Nazanin" w:hint="cs"/>
          <w:sz w:val="28"/>
          <w:szCs w:val="28"/>
          <w:rtl/>
          <w:lang w:eastAsia="en-US" w:bidi="fa-IR"/>
        </w:rPr>
        <w:t xml:space="preserve">-3- </w:t>
      </w:r>
      <w:r w:rsidR="00A25B6F" w:rsidRPr="0089458B">
        <w:rPr>
          <w:rFonts w:ascii="2LotusBold" w:cs="B Nazanin" w:hint="cs"/>
          <w:sz w:val="28"/>
          <w:szCs w:val="28"/>
          <w:rtl/>
          <w:lang w:eastAsia="en-US" w:bidi="fa-IR"/>
        </w:rPr>
        <w:t>مسیر خط: نواری در طول خطوط برق که در خطوط هوایی حاصل از تصویر هادی های جانبی خط بر روی زمین و در کابل های زمینی و زیر سطح آب، منطبق با عرض مستحدثه مربوطه است.</w:t>
      </w:r>
    </w:p>
    <w:p w14:paraId="4E781A0E" w14:textId="77777777" w:rsidR="00A25B6F" w:rsidRPr="0089458B" w:rsidRDefault="00112CF9" w:rsidP="00A25B6F">
      <w:pPr>
        <w:autoSpaceDE w:val="0"/>
        <w:autoSpaceDN w:val="0"/>
        <w:adjustRightInd w:val="0"/>
        <w:spacing w:line="360" w:lineRule="auto"/>
        <w:ind w:left="443"/>
        <w:jc w:val="lowKashida"/>
        <w:rPr>
          <w:rFonts w:ascii="2LotusBold" w:cs="B Nazanin"/>
          <w:sz w:val="28"/>
          <w:szCs w:val="28"/>
          <w:rtl/>
          <w:lang w:eastAsia="en-US" w:bidi="fa-IR"/>
        </w:rPr>
      </w:pPr>
      <w:r w:rsidRPr="0089458B">
        <w:rPr>
          <w:rFonts w:ascii="2LotusBold" w:cs="B Nazanin" w:hint="cs"/>
          <w:sz w:val="28"/>
          <w:szCs w:val="28"/>
          <w:rtl/>
          <w:lang w:eastAsia="en-US" w:bidi="fa-IR"/>
        </w:rPr>
        <w:t>4</w:t>
      </w:r>
      <w:r w:rsidR="00557473" w:rsidRPr="0089458B">
        <w:rPr>
          <w:rFonts w:ascii="2LotusBold" w:cs="B Nazanin" w:hint="cs"/>
          <w:sz w:val="28"/>
          <w:szCs w:val="28"/>
          <w:rtl/>
          <w:lang w:eastAsia="en-US" w:bidi="fa-IR"/>
        </w:rPr>
        <w:t xml:space="preserve">-4- </w:t>
      </w:r>
      <w:r w:rsidR="00A25B6F" w:rsidRPr="0089458B">
        <w:rPr>
          <w:rFonts w:ascii="2LotusBold" w:cs="B Nazanin" w:hint="cs"/>
          <w:sz w:val="28"/>
          <w:szCs w:val="28"/>
          <w:rtl/>
          <w:lang w:eastAsia="en-US" w:bidi="fa-IR"/>
        </w:rPr>
        <w:t>حریم: دو نوار در طرفین مسیر خط و متصل به آن از سطح زمین که عرض هر یک از این دو نوار در این روش اجرایی تعیین شده است.</w:t>
      </w:r>
    </w:p>
    <w:p w14:paraId="708C6599" w14:textId="77777777" w:rsidR="00A25B6F" w:rsidRPr="0089458B" w:rsidRDefault="00112CF9" w:rsidP="00A25B6F">
      <w:pPr>
        <w:autoSpaceDE w:val="0"/>
        <w:autoSpaceDN w:val="0"/>
        <w:adjustRightInd w:val="0"/>
        <w:spacing w:line="360" w:lineRule="auto"/>
        <w:ind w:left="443"/>
        <w:jc w:val="lowKashida"/>
        <w:rPr>
          <w:rFonts w:ascii="2LotusBold" w:cs="B Nazanin"/>
          <w:sz w:val="28"/>
          <w:szCs w:val="28"/>
          <w:rtl/>
          <w:lang w:eastAsia="en-US" w:bidi="fa-IR"/>
        </w:rPr>
      </w:pPr>
      <w:r w:rsidRPr="0089458B">
        <w:rPr>
          <w:rFonts w:ascii="2LotusBold" w:cs="B Nazanin" w:hint="cs"/>
          <w:sz w:val="28"/>
          <w:szCs w:val="28"/>
          <w:rtl/>
          <w:lang w:eastAsia="en-US" w:bidi="fa-IR"/>
        </w:rPr>
        <w:t>4</w:t>
      </w:r>
      <w:r w:rsidR="00557473" w:rsidRPr="0089458B">
        <w:rPr>
          <w:rFonts w:ascii="2LotusBold" w:cs="B Nazanin" w:hint="cs"/>
          <w:sz w:val="28"/>
          <w:szCs w:val="28"/>
          <w:rtl/>
          <w:lang w:eastAsia="en-US" w:bidi="fa-IR"/>
        </w:rPr>
        <w:t xml:space="preserve">-5- </w:t>
      </w:r>
      <w:r w:rsidR="00A25B6F" w:rsidRPr="0089458B">
        <w:rPr>
          <w:rFonts w:ascii="2LotusBold" w:cs="B Nazanin" w:hint="cs"/>
          <w:sz w:val="28"/>
          <w:szCs w:val="28"/>
          <w:rtl/>
          <w:lang w:eastAsia="en-US" w:bidi="fa-IR"/>
        </w:rPr>
        <w:t xml:space="preserve">ردیف ولتاژ: ولتاژ اسمی خطوط نیروی برق </w:t>
      </w:r>
    </w:p>
    <w:p w14:paraId="5522889B" w14:textId="77777777" w:rsidR="00A25B6F" w:rsidRPr="0089458B" w:rsidRDefault="00112CF9" w:rsidP="00A25B6F">
      <w:pPr>
        <w:autoSpaceDE w:val="0"/>
        <w:autoSpaceDN w:val="0"/>
        <w:adjustRightInd w:val="0"/>
        <w:spacing w:line="360" w:lineRule="auto"/>
        <w:ind w:left="443"/>
        <w:jc w:val="lowKashida"/>
        <w:rPr>
          <w:rFonts w:ascii="2LotusBold" w:cs="B Nazanin"/>
          <w:sz w:val="28"/>
          <w:szCs w:val="28"/>
          <w:rtl/>
          <w:lang w:eastAsia="en-US" w:bidi="fa-IR"/>
        </w:rPr>
      </w:pPr>
      <w:r w:rsidRPr="0089458B">
        <w:rPr>
          <w:rFonts w:ascii="2LotusBold" w:cs="B Nazanin" w:hint="cs"/>
          <w:sz w:val="28"/>
          <w:szCs w:val="28"/>
          <w:rtl/>
          <w:lang w:eastAsia="en-US" w:bidi="fa-IR"/>
        </w:rPr>
        <w:t>4</w:t>
      </w:r>
      <w:r w:rsidR="00557473" w:rsidRPr="0089458B">
        <w:rPr>
          <w:rFonts w:ascii="2LotusBold" w:cs="B Nazanin" w:hint="cs"/>
          <w:sz w:val="28"/>
          <w:szCs w:val="28"/>
          <w:rtl/>
          <w:lang w:eastAsia="en-US" w:bidi="fa-IR"/>
        </w:rPr>
        <w:t xml:space="preserve">-6- </w:t>
      </w:r>
      <w:r w:rsidR="00A25B6F" w:rsidRPr="0089458B">
        <w:rPr>
          <w:rFonts w:ascii="2LotusBold" w:cs="B Nazanin" w:hint="cs"/>
          <w:sz w:val="28"/>
          <w:szCs w:val="28"/>
          <w:rtl/>
          <w:lang w:eastAsia="en-US" w:bidi="fa-IR"/>
        </w:rPr>
        <w:t>خط فشار ضعیف: خطی که دارای ولتاژ کمتر از یک هزار ولت است.</w:t>
      </w:r>
    </w:p>
    <w:p w14:paraId="28DF7D0C" w14:textId="77777777" w:rsidR="00A25B6F" w:rsidRPr="0089458B" w:rsidRDefault="00112CF9" w:rsidP="00A25B6F">
      <w:pPr>
        <w:autoSpaceDE w:val="0"/>
        <w:autoSpaceDN w:val="0"/>
        <w:adjustRightInd w:val="0"/>
        <w:spacing w:line="360" w:lineRule="auto"/>
        <w:ind w:left="443"/>
        <w:jc w:val="lowKashida"/>
        <w:rPr>
          <w:rFonts w:ascii="2LotusBold" w:cs="B Nazanin"/>
          <w:sz w:val="28"/>
          <w:szCs w:val="28"/>
          <w:rtl/>
          <w:lang w:eastAsia="en-US" w:bidi="fa-IR"/>
        </w:rPr>
      </w:pPr>
      <w:r w:rsidRPr="0089458B">
        <w:rPr>
          <w:rFonts w:ascii="2LotusBold" w:cs="B Nazanin" w:hint="cs"/>
          <w:sz w:val="28"/>
          <w:szCs w:val="28"/>
          <w:rtl/>
          <w:lang w:eastAsia="en-US" w:bidi="fa-IR"/>
        </w:rPr>
        <w:t>4</w:t>
      </w:r>
      <w:r w:rsidR="00557473" w:rsidRPr="0089458B">
        <w:rPr>
          <w:rFonts w:ascii="2LotusBold" w:cs="B Nazanin" w:hint="cs"/>
          <w:sz w:val="28"/>
          <w:szCs w:val="28"/>
          <w:rtl/>
          <w:lang w:eastAsia="en-US" w:bidi="fa-IR"/>
        </w:rPr>
        <w:t xml:space="preserve">-7- </w:t>
      </w:r>
      <w:r w:rsidR="00A25B6F" w:rsidRPr="0089458B">
        <w:rPr>
          <w:rFonts w:ascii="2LotusBold" w:cs="B Nazanin" w:hint="cs"/>
          <w:sz w:val="28"/>
          <w:szCs w:val="28"/>
          <w:rtl/>
          <w:lang w:eastAsia="en-US" w:bidi="fa-IR"/>
        </w:rPr>
        <w:t>خط فشار متوسط: خطی که دارای ولتاژ یک هزار ولت تا شصت و سه هزار ولت است.</w:t>
      </w:r>
    </w:p>
    <w:p w14:paraId="20CD0DED" w14:textId="77777777" w:rsidR="00557473" w:rsidRPr="0089458B" w:rsidRDefault="00112CF9" w:rsidP="00A25B6F">
      <w:pPr>
        <w:autoSpaceDE w:val="0"/>
        <w:autoSpaceDN w:val="0"/>
        <w:adjustRightInd w:val="0"/>
        <w:spacing w:line="360" w:lineRule="auto"/>
        <w:ind w:left="443"/>
        <w:jc w:val="lowKashida"/>
        <w:rPr>
          <w:rFonts w:ascii="2LotusBold" w:cs="B Nazanin"/>
          <w:sz w:val="28"/>
          <w:szCs w:val="28"/>
          <w:rtl/>
          <w:lang w:eastAsia="en-US" w:bidi="fa-IR"/>
        </w:rPr>
      </w:pPr>
      <w:r w:rsidRPr="0089458B">
        <w:rPr>
          <w:rFonts w:ascii="2LotusBold" w:cs="B Nazanin" w:hint="cs"/>
          <w:sz w:val="28"/>
          <w:szCs w:val="28"/>
          <w:rtl/>
          <w:lang w:eastAsia="en-US" w:bidi="fa-IR"/>
        </w:rPr>
        <w:t>4</w:t>
      </w:r>
      <w:r w:rsidR="00557473" w:rsidRPr="0089458B">
        <w:rPr>
          <w:rFonts w:ascii="2LotusBold" w:cs="B Nazanin" w:hint="cs"/>
          <w:sz w:val="28"/>
          <w:szCs w:val="28"/>
          <w:rtl/>
          <w:lang w:eastAsia="en-US" w:bidi="fa-IR"/>
        </w:rPr>
        <w:t>-8- حریم خطوط هوایی برق : با استناد به تصویب نامه شماره 12727/ت 50732 هـ مورخ 30/01/94 هیات وزیران با توجه به ردیف های ولتاژهای مختلف به شرح زیر تعیین می شود:</w:t>
      </w:r>
    </w:p>
    <w:p w14:paraId="759C0B65" w14:textId="77777777" w:rsidR="00557473" w:rsidRPr="0089458B" w:rsidRDefault="00557473" w:rsidP="000E2C8C">
      <w:pPr>
        <w:autoSpaceDE w:val="0"/>
        <w:autoSpaceDN w:val="0"/>
        <w:adjustRightInd w:val="0"/>
        <w:spacing w:line="360" w:lineRule="auto"/>
        <w:ind w:left="443"/>
        <w:jc w:val="lowKashida"/>
        <w:rPr>
          <w:rFonts w:ascii="2LotusBold" w:cs="B Nazanin"/>
          <w:sz w:val="28"/>
          <w:szCs w:val="28"/>
          <w:rtl/>
          <w:lang w:eastAsia="en-US" w:bidi="fa-IR"/>
        </w:rPr>
      </w:pPr>
      <w:r w:rsidRPr="0089458B">
        <w:rPr>
          <w:rFonts w:ascii="2LotusBold" w:cs="B Nazanin" w:hint="cs"/>
          <w:sz w:val="28"/>
          <w:szCs w:val="28"/>
          <w:rtl/>
          <w:lang w:eastAsia="en-US" w:bidi="fa-IR"/>
        </w:rPr>
        <w:lastRenderedPageBreak/>
        <w:t xml:space="preserve">    </w:t>
      </w:r>
      <w:r w:rsidR="00112CF9" w:rsidRPr="0089458B">
        <w:rPr>
          <w:rFonts w:ascii="2LotusBold" w:cs="B Nazanin" w:hint="cs"/>
          <w:sz w:val="28"/>
          <w:szCs w:val="28"/>
          <w:rtl/>
          <w:lang w:eastAsia="en-US" w:bidi="fa-IR"/>
        </w:rPr>
        <w:t>4</w:t>
      </w:r>
      <w:r w:rsidRPr="0089458B">
        <w:rPr>
          <w:rFonts w:ascii="2LotusBold" w:cs="B Nazanin" w:hint="cs"/>
          <w:sz w:val="28"/>
          <w:szCs w:val="28"/>
          <w:rtl/>
          <w:lang w:eastAsia="en-US" w:bidi="fa-IR"/>
        </w:rPr>
        <w:t xml:space="preserve">-8-1- حریم خطوط هوایی فشار ضعیف: حریم خطوط نیروی برق کمتر از یک هزار ولت 3/1 </w:t>
      </w:r>
      <w:r w:rsidR="000E2C8C" w:rsidRPr="0089458B">
        <w:rPr>
          <w:rFonts w:ascii="2LotusBold" w:cs="B Nazanin" w:hint="cs"/>
          <w:sz w:val="28"/>
          <w:szCs w:val="28"/>
          <w:rtl/>
          <w:lang w:eastAsia="en-US" w:bidi="fa-IR"/>
        </w:rPr>
        <w:t xml:space="preserve">متر </w:t>
      </w:r>
      <w:r w:rsidRPr="0089458B">
        <w:rPr>
          <w:rFonts w:ascii="2LotusBold" w:cs="B Nazanin" w:hint="cs"/>
          <w:sz w:val="28"/>
          <w:szCs w:val="28"/>
          <w:rtl/>
          <w:lang w:eastAsia="en-US" w:bidi="fa-IR"/>
        </w:rPr>
        <w:t>می باشد.</w:t>
      </w:r>
    </w:p>
    <w:p w14:paraId="7E6E1AC6" w14:textId="77777777" w:rsidR="00557473" w:rsidRPr="0089458B" w:rsidRDefault="00557473" w:rsidP="000E2C8C">
      <w:pPr>
        <w:autoSpaceDE w:val="0"/>
        <w:autoSpaceDN w:val="0"/>
        <w:adjustRightInd w:val="0"/>
        <w:spacing w:line="360" w:lineRule="auto"/>
        <w:ind w:left="443"/>
        <w:jc w:val="lowKashida"/>
        <w:rPr>
          <w:rFonts w:ascii="2LotusBold" w:cs="B Nazanin"/>
          <w:sz w:val="28"/>
          <w:szCs w:val="28"/>
          <w:rtl/>
          <w:lang w:eastAsia="en-US" w:bidi="fa-IR"/>
        </w:rPr>
      </w:pPr>
      <w:r w:rsidRPr="0089458B">
        <w:rPr>
          <w:rFonts w:ascii="2LotusBold" w:cs="B Nazanin" w:hint="cs"/>
          <w:sz w:val="28"/>
          <w:szCs w:val="28"/>
          <w:rtl/>
          <w:lang w:eastAsia="en-US" w:bidi="fa-IR"/>
        </w:rPr>
        <w:t xml:space="preserve">    </w:t>
      </w:r>
      <w:r w:rsidR="00112CF9" w:rsidRPr="0089458B">
        <w:rPr>
          <w:rFonts w:ascii="2LotusBold" w:cs="B Nazanin" w:hint="cs"/>
          <w:sz w:val="28"/>
          <w:szCs w:val="28"/>
          <w:rtl/>
          <w:lang w:eastAsia="en-US" w:bidi="fa-IR"/>
        </w:rPr>
        <w:t>4</w:t>
      </w:r>
      <w:r w:rsidRPr="0089458B">
        <w:rPr>
          <w:rFonts w:ascii="2LotusBold" w:cs="B Nazanin" w:hint="cs"/>
          <w:sz w:val="28"/>
          <w:szCs w:val="28"/>
          <w:rtl/>
          <w:lang w:eastAsia="en-US" w:bidi="fa-IR"/>
        </w:rPr>
        <w:t xml:space="preserve">-8-2- حریم خطوط هوایی فشار متوسط تا </w:t>
      </w:r>
      <w:r w:rsidRPr="0089458B">
        <w:rPr>
          <w:rFonts w:ascii="2LotusBold" w:cs="B Nazanin"/>
          <w:sz w:val="28"/>
          <w:szCs w:val="28"/>
          <w:lang w:eastAsia="en-US" w:bidi="fa-IR"/>
        </w:rPr>
        <w:t>20kv</w:t>
      </w:r>
      <w:r w:rsidRPr="0089458B">
        <w:rPr>
          <w:rFonts w:ascii="2LotusBold" w:cs="B Nazanin" w:hint="cs"/>
          <w:sz w:val="28"/>
          <w:szCs w:val="28"/>
          <w:rtl/>
          <w:lang w:eastAsia="en-US" w:bidi="fa-IR"/>
        </w:rPr>
        <w:t xml:space="preserve">: حریم خطوط نیروی برق ردیف ولتاژی یک هزار ولت تا بیست هزار ولت 10/2 متر می باشد. </w:t>
      </w:r>
    </w:p>
    <w:p w14:paraId="61060C26" w14:textId="77777777" w:rsidR="001426F3" w:rsidRPr="0089458B" w:rsidRDefault="001426F3" w:rsidP="00112CF9">
      <w:pPr>
        <w:autoSpaceDE w:val="0"/>
        <w:autoSpaceDN w:val="0"/>
        <w:adjustRightInd w:val="0"/>
        <w:spacing w:line="360" w:lineRule="auto"/>
        <w:ind w:left="443"/>
        <w:jc w:val="lowKashida"/>
        <w:rPr>
          <w:rFonts w:ascii="2LotusBold" w:cs="B Nazanin"/>
          <w:sz w:val="28"/>
          <w:szCs w:val="28"/>
          <w:rtl/>
          <w:lang w:eastAsia="en-US" w:bidi="fa-IR"/>
        </w:rPr>
      </w:pPr>
      <w:r w:rsidRPr="0089458B">
        <w:rPr>
          <w:rFonts w:ascii="2LotusBold" w:cs="B Nazanin" w:hint="cs"/>
          <w:sz w:val="28"/>
          <w:szCs w:val="28"/>
          <w:rtl/>
          <w:lang w:eastAsia="en-US" w:bidi="fa-IR"/>
        </w:rPr>
        <w:t>4-9- حریم بان: شخصی حقیقی یا حقوقی است که در هر امور حسب مورد از طرف شرکت توزیع با مسئولیت مدیر مربوطه وظیفه بازرسی و کنترل حریم شبکه های برق را مطابق مفاد این روش اجرایی به عهده دارد.</w:t>
      </w:r>
    </w:p>
    <w:p w14:paraId="400CEF23" w14:textId="77777777" w:rsidR="001426F3" w:rsidRPr="0089458B" w:rsidRDefault="001426F3" w:rsidP="00112CF9">
      <w:pPr>
        <w:autoSpaceDE w:val="0"/>
        <w:autoSpaceDN w:val="0"/>
        <w:adjustRightInd w:val="0"/>
        <w:spacing w:line="360" w:lineRule="auto"/>
        <w:ind w:left="443"/>
        <w:jc w:val="lowKashida"/>
        <w:rPr>
          <w:rFonts w:ascii="2LotusBold" w:cs="B Nazanin"/>
          <w:sz w:val="28"/>
          <w:szCs w:val="28"/>
          <w:rtl/>
          <w:lang w:eastAsia="en-US" w:bidi="fa-IR"/>
        </w:rPr>
      </w:pPr>
      <w:r w:rsidRPr="0089458B">
        <w:rPr>
          <w:rFonts w:ascii="2LotusBold" w:cs="B Nazanin" w:hint="cs"/>
          <w:sz w:val="28"/>
          <w:szCs w:val="28"/>
          <w:rtl/>
          <w:lang w:eastAsia="en-US" w:bidi="fa-IR"/>
        </w:rPr>
        <w:t xml:space="preserve">4-10- کمیته حریم بانی:کمیته ای است مرکب از مدیر عامل(رییس کمیته)، معاون بهره برداری و </w:t>
      </w:r>
      <w:r w:rsidR="004845F7" w:rsidRPr="0089458B">
        <w:rPr>
          <w:rFonts w:ascii="2LotusBold" w:cs="B Nazanin" w:hint="cs"/>
          <w:sz w:val="28"/>
          <w:szCs w:val="28"/>
          <w:rtl/>
          <w:lang w:eastAsia="en-US" w:bidi="fa-IR"/>
        </w:rPr>
        <w:t>دیسپاچینگ، معاون برنامه ریزی و مهندسی، معاون فروش و خدمات مشترکین، مدیر امور حقوقی، مدیر دفتر حراست ، مدیر دفتر ایمنی و کنت</w:t>
      </w:r>
      <w:r w:rsidR="00DC28C3" w:rsidRPr="0089458B">
        <w:rPr>
          <w:rFonts w:ascii="2LotusBold" w:cs="B Nazanin" w:hint="cs"/>
          <w:sz w:val="28"/>
          <w:szCs w:val="28"/>
          <w:rtl/>
          <w:lang w:eastAsia="en-US" w:bidi="fa-IR"/>
        </w:rPr>
        <w:t>ر</w:t>
      </w:r>
      <w:r w:rsidR="004845F7" w:rsidRPr="0089458B">
        <w:rPr>
          <w:rFonts w:ascii="2LotusBold" w:cs="B Nazanin" w:hint="cs"/>
          <w:sz w:val="28"/>
          <w:szCs w:val="28"/>
          <w:rtl/>
          <w:lang w:eastAsia="en-US" w:bidi="fa-IR"/>
        </w:rPr>
        <w:t>ل ضایعات(دبیر کمیته) که به منظور پیشگیری و حفظ و نگهداری حریم شبکه های برق در هر شرکت توزیع تشکیل می شود.</w:t>
      </w:r>
    </w:p>
    <w:p w14:paraId="4B3EE9AE" w14:textId="77777777" w:rsidR="004845F7" w:rsidRPr="0089458B" w:rsidRDefault="004845F7" w:rsidP="00112CF9">
      <w:pPr>
        <w:autoSpaceDE w:val="0"/>
        <w:autoSpaceDN w:val="0"/>
        <w:adjustRightInd w:val="0"/>
        <w:spacing w:line="360" w:lineRule="auto"/>
        <w:ind w:left="443"/>
        <w:jc w:val="lowKashida"/>
        <w:rPr>
          <w:rFonts w:ascii="2LotusBold" w:cs="B Nazanin"/>
          <w:sz w:val="28"/>
          <w:szCs w:val="28"/>
          <w:rtl/>
          <w:lang w:eastAsia="en-US" w:bidi="fa-IR"/>
        </w:rPr>
      </w:pPr>
      <w:r w:rsidRPr="0089458B">
        <w:rPr>
          <w:rFonts w:ascii="2LotusBold" w:cs="B Nazanin" w:hint="cs"/>
          <w:sz w:val="28"/>
          <w:szCs w:val="28"/>
          <w:rtl/>
          <w:lang w:eastAsia="en-US" w:bidi="fa-IR"/>
        </w:rPr>
        <w:t>4-11- متجاوز به حریم: شخصی است حقیقی یا حقوقی که به طرق مختلف مبادرت به تجاوز به حریم شبکه های برق می نماید.</w:t>
      </w:r>
    </w:p>
    <w:p w14:paraId="47979B7E" w14:textId="77777777" w:rsidR="001426F3" w:rsidRDefault="001426F3" w:rsidP="00112CF9">
      <w:pPr>
        <w:autoSpaceDE w:val="0"/>
        <w:autoSpaceDN w:val="0"/>
        <w:adjustRightInd w:val="0"/>
        <w:spacing w:line="360" w:lineRule="auto"/>
        <w:ind w:left="443"/>
        <w:jc w:val="lowKashida"/>
        <w:rPr>
          <w:rFonts w:ascii="2LotusBold" w:cs="B Nazanin"/>
          <w:b/>
          <w:bCs/>
          <w:sz w:val="28"/>
          <w:szCs w:val="28"/>
          <w:rtl/>
          <w:lang w:eastAsia="en-US" w:bidi="fa-IR"/>
        </w:rPr>
      </w:pPr>
      <w:r>
        <w:rPr>
          <w:rFonts w:ascii="2LotusBold" w:cs="B Nazanin" w:hint="cs"/>
          <w:b/>
          <w:bCs/>
          <w:sz w:val="28"/>
          <w:szCs w:val="28"/>
          <w:rtl/>
          <w:lang w:eastAsia="en-US" w:bidi="fa-IR"/>
        </w:rPr>
        <w:t xml:space="preserve">   </w:t>
      </w:r>
    </w:p>
    <w:p w14:paraId="1E34FE1A" w14:textId="77777777" w:rsidR="0017431A" w:rsidRDefault="0017431A" w:rsidP="0017431A">
      <w:pPr>
        <w:numPr>
          <w:ilvl w:val="0"/>
          <w:numId w:val="10"/>
        </w:numPr>
        <w:autoSpaceDE w:val="0"/>
        <w:autoSpaceDN w:val="0"/>
        <w:adjustRightInd w:val="0"/>
        <w:spacing w:line="360" w:lineRule="auto"/>
        <w:jc w:val="lowKashida"/>
        <w:rPr>
          <w:rFonts w:ascii="2LotusBold" w:cs="B Nazanin"/>
          <w:b/>
          <w:bCs/>
          <w:sz w:val="28"/>
          <w:szCs w:val="28"/>
          <w:lang w:eastAsia="en-US" w:bidi="fa-IR"/>
        </w:rPr>
      </w:pPr>
      <w:r>
        <w:rPr>
          <w:rFonts w:ascii="2LotusBold" w:cs="B Nazanin" w:hint="cs"/>
          <w:b/>
          <w:bCs/>
          <w:sz w:val="28"/>
          <w:szCs w:val="28"/>
          <w:rtl/>
          <w:lang w:eastAsia="en-US" w:bidi="fa-IR"/>
        </w:rPr>
        <w:t>روند اقدامات</w:t>
      </w:r>
    </w:p>
    <w:p w14:paraId="7204F04D" w14:textId="77777777" w:rsidR="0017431A" w:rsidRPr="0089458B" w:rsidRDefault="003514A6" w:rsidP="005E7837">
      <w:pPr>
        <w:autoSpaceDE w:val="0"/>
        <w:autoSpaceDN w:val="0"/>
        <w:adjustRightInd w:val="0"/>
        <w:spacing w:line="360" w:lineRule="auto"/>
        <w:ind w:left="83"/>
        <w:jc w:val="lowKashida"/>
        <w:rPr>
          <w:rFonts w:ascii="2LotusBold" w:cs="B Nazanin"/>
          <w:sz w:val="28"/>
          <w:szCs w:val="28"/>
          <w:rtl/>
          <w:lang w:eastAsia="en-US" w:bidi="fa-IR"/>
        </w:rPr>
      </w:pPr>
      <w:r w:rsidRPr="0089458B">
        <w:rPr>
          <w:rFonts w:ascii="2LotusBold" w:cs="B Nazanin" w:hint="cs"/>
          <w:sz w:val="28"/>
          <w:szCs w:val="28"/>
          <w:rtl/>
          <w:lang w:eastAsia="en-US" w:bidi="fa-IR"/>
        </w:rPr>
        <w:t xml:space="preserve">     </w:t>
      </w:r>
      <w:r w:rsidR="0017431A" w:rsidRPr="0089458B">
        <w:rPr>
          <w:rFonts w:ascii="2LotusBold" w:cs="B Nazanin" w:hint="cs"/>
          <w:sz w:val="28"/>
          <w:szCs w:val="28"/>
          <w:rtl/>
          <w:lang w:eastAsia="en-US" w:bidi="fa-IR"/>
        </w:rPr>
        <w:t>5-</w:t>
      </w:r>
      <w:r w:rsidR="005E7837" w:rsidRPr="0089458B">
        <w:rPr>
          <w:rFonts w:ascii="2LotusBold" w:cs="B Nazanin" w:hint="cs"/>
          <w:sz w:val="28"/>
          <w:szCs w:val="28"/>
          <w:rtl/>
          <w:lang w:eastAsia="en-US" w:bidi="fa-IR"/>
        </w:rPr>
        <w:t>1</w:t>
      </w:r>
      <w:r w:rsidR="0017431A" w:rsidRPr="0089458B">
        <w:rPr>
          <w:rFonts w:ascii="2LotusBold" w:cs="B Nazanin" w:hint="cs"/>
          <w:sz w:val="28"/>
          <w:szCs w:val="28"/>
          <w:rtl/>
          <w:lang w:eastAsia="en-US" w:bidi="fa-IR"/>
        </w:rPr>
        <w:t xml:space="preserve">- انجام بازدیدها </w:t>
      </w:r>
      <w:r w:rsidR="000F45A8" w:rsidRPr="0089458B">
        <w:rPr>
          <w:rFonts w:ascii="2LotusBold" w:cs="B Nazanin" w:hint="cs"/>
          <w:sz w:val="28"/>
          <w:szCs w:val="28"/>
          <w:rtl/>
          <w:lang w:eastAsia="en-US" w:bidi="fa-IR"/>
        </w:rPr>
        <w:t>توسط حریم بان مطابق برنامه زمانبندی یا سایر موارد گزارش شده.</w:t>
      </w:r>
    </w:p>
    <w:p w14:paraId="4283B767" w14:textId="77777777" w:rsidR="000F45A8" w:rsidRPr="0089458B" w:rsidRDefault="000F45A8" w:rsidP="005E7837">
      <w:pPr>
        <w:autoSpaceDE w:val="0"/>
        <w:autoSpaceDN w:val="0"/>
        <w:adjustRightInd w:val="0"/>
        <w:spacing w:line="360" w:lineRule="auto"/>
        <w:ind w:left="443"/>
        <w:jc w:val="lowKashida"/>
        <w:rPr>
          <w:rFonts w:ascii="2LotusBold" w:cs="B Nazanin"/>
          <w:sz w:val="28"/>
          <w:szCs w:val="28"/>
          <w:rtl/>
          <w:lang w:eastAsia="en-US" w:bidi="fa-IR"/>
        </w:rPr>
      </w:pPr>
      <w:r w:rsidRPr="0089458B">
        <w:rPr>
          <w:rFonts w:ascii="2LotusBold" w:cs="B Nazanin" w:hint="cs"/>
          <w:sz w:val="28"/>
          <w:szCs w:val="28"/>
          <w:rtl/>
          <w:lang w:eastAsia="en-US" w:bidi="fa-IR"/>
        </w:rPr>
        <w:t>5-</w:t>
      </w:r>
      <w:r w:rsidR="005E7837" w:rsidRPr="0089458B">
        <w:rPr>
          <w:rFonts w:ascii="2LotusBold" w:cs="B Nazanin" w:hint="cs"/>
          <w:sz w:val="28"/>
          <w:szCs w:val="28"/>
          <w:rtl/>
          <w:lang w:eastAsia="en-US" w:bidi="fa-IR"/>
        </w:rPr>
        <w:t>2</w:t>
      </w:r>
      <w:r w:rsidRPr="0089458B">
        <w:rPr>
          <w:rFonts w:ascii="2LotusBold" w:cs="B Nazanin" w:hint="cs"/>
          <w:sz w:val="28"/>
          <w:szCs w:val="28"/>
          <w:rtl/>
          <w:lang w:eastAsia="en-US" w:bidi="fa-IR"/>
        </w:rPr>
        <w:t>- تهیه گزارش مصور و دقیق با ترسیم کروکی و ذکر مشخصات محل واقع در حریم توسط حریم بان.</w:t>
      </w:r>
    </w:p>
    <w:p w14:paraId="521FC6F4" w14:textId="77777777" w:rsidR="0071154E" w:rsidRDefault="0071154E" w:rsidP="00B77B8B">
      <w:pPr>
        <w:autoSpaceDE w:val="0"/>
        <w:autoSpaceDN w:val="0"/>
        <w:adjustRightInd w:val="0"/>
        <w:spacing w:line="360" w:lineRule="auto"/>
        <w:ind w:left="443"/>
        <w:jc w:val="lowKashida"/>
        <w:rPr>
          <w:rFonts w:ascii="2LotusBold" w:cs="B Nazanin"/>
          <w:sz w:val="28"/>
          <w:szCs w:val="28"/>
          <w:rtl/>
          <w:lang w:eastAsia="en-US" w:bidi="fa-IR"/>
        </w:rPr>
      </w:pPr>
      <w:r w:rsidRPr="0089458B">
        <w:rPr>
          <w:rFonts w:ascii="2LotusBold" w:cs="B Nazanin" w:hint="cs"/>
          <w:sz w:val="28"/>
          <w:szCs w:val="28"/>
          <w:rtl/>
          <w:lang w:eastAsia="en-US" w:bidi="fa-IR"/>
        </w:rPr>
        <w:t>5-</w:t>
      </w:r>
      <w:r w:rsidR="005E7837" w:rsidRPr="0089458B">
        <w:rPr>
          <w:rFonts w:ascii="2LotusBold" w:cs="B Nazanin" w:hint="cs"/>
          <w:sz w:val="28"/>
          <w:szCs w:val="28"/>
          <w:rtl/>
          <w:lang w:eastAsia="en-US" w:bidi="fa-IR"/>
        </w:rPr>
        <w:t>3</w:t>
      </w:r>
      <w:r w:rsidRPr="0089458B">
        <w:rPr>
          <w:rFonts w:ascii="2LotusBold" w:cs="B Nazanin" w:hint="cs"/>
          <w:sz w:val="28"/>
          <w:szCs w:val="28"/>
          <w:rtl/>
          <w:lang w:eastAsia="en-US" w:bidi="fa-IR"/>
        </w:rPr>
        <w:t>- جلوگیری از ادامه کار اشخاص حقیقی یا حقوقی متجاوز به حریم</w:t>
      </w:r>
      <w:r w:rsidR="005E7837" w:rsidRPr="0089458B">
        <w:rPr>
          <w:rFonts w:ascii="2LotusBold" w:cs="B Nazanin" w:hint="cs"/>
          <w:sz w:val="28"/>
          <w:szCs w:val="28"/>
          <w:rtl/>
          <w:lang w:eastAsia="en-US" w:bidi="fa-IR"/>
        </w:rPr>
        <w:t xml:space="preserve"> با اخذ دستورات از مراجع قضایی مطابق صورتجلسه</w:t>
      </w:r>
      <w:r w:rsidRPr="0089458B">
        <w:rPr>
          <w:rFonts w:ascii="2LotusBold" w:cs="B Nazanin" w:hint="cs"/>
          <w:sz w:val="28"/>
          <w:szCs w:val="28"/>
          <w:rtl/>
          <w:lang w:eastAsia="en-US" w:bidi="fa-IR"/>
        </w:rPr>
        <w:t xml:space="preserve"> و ابلاغ اخطار کتبی( توسط مدیر ذیربط و در موارد اضطراری ر</w:t>
      </w:r>
      <w:r w:rsidR="00B77B8B" w:rsidRPr="0089458B">
        <w:rPr>
          <w:rFonts w:ascii="2LotusBold" w:cs="B Nazanin" w:hint="cs"/>
          <w:sz w:val="28"/>
          <w:szCs w:val="28"/>
          <w:rtl/>
          <w:lang w:eastAsia="en-US" w:bidi="fa-IR"/>
        </w:rPr>
        <w:t>أ</w:t>
      </w:r>
      <w:r w:rsidRPr="0089458B">
        <w:rPr>
          <w:rFonts w:ascii="2LotusBold" w:cs="B Nazanin" w:hint="cs"/>
          <w:sz w:val="28"/>
          <w:szCs w:val="28"/>
          <w:rtl/>
          <w:lang w:eastAsia="en-US" w:bidi="fa-IR"/>
        </w:rPr>
        <w:t>سا</w:t>
      </w:r>
      <w:r w:rsidR="00B77B8B" w:rsidRPr="0089458B">
        <w:rPr>
          <w:rFonts w:ascii="2LotusBold" w:cs="B Nazanin" w:hint="cs"/>
          <w:sz w:val="28"/>
          <w:szCs w:val="28"/>
          <w:rtl/>
          <w:lang w:eastAsia="en-US" w:bidi="fa-IR"/>
        </w:rPr>
        <w:t>ً</w:t>
      </w:r>
      <w:r w:rsidRPr="0089458B">
        <w:rPr>
          <w:rFonts w:ascii="2LotusBold" w:cs="B Nazanin" w:hint="cs"/>
          <w:sz w:val="28"/>
          <w:szCs w:val="28"/>
          <w:rtl/>
          <w:lang w:eastAsia="en-US" w:bidi="fa-IR"/>
        </w:rPr>
        <w:t xml:space="preserve"> توسط حریم بان) ، و متعاقباً اقدام جهت رفع تجاوز از طرق مجاری ذیربط( فرم شماره 1 و متعاقب آن، فرم های شماره 2و3و4).</w:t>
      </w:r>
    </w:p>
    <w:p w14:paraId="282064FF" w14:textId="77777777" w:rsidR="001E42FD" w:rsidRPr="0089458B" w:rsidRDefault="001E42FD" w:rsidP="00FF3D61">
      <w:pPr>
        <w:autoSpaceDE w:val="0"/>
        <w:autoSpaceDN w:val="0"/>
        <w:adjustRightInd w:val="0"/>
        <w:spacing w:line="360" w:lineRule="auto"/>
        <w:ind w:left="443"/>
        <w:jc w:val="lowKashida"/>
        <w:rPr>
          <w:rFonts w:ascii="2LotusBold" w:cs="B Nazanin"/>
          <w:sz w:val="28"/>
          <w:szCs w:val="28"/>
          <w:lang w:eastAsia="en-US" w:bidi="fa-IR"/>
        </w:rPr>
      </w:pPr>
      <w:r w:rsidRPr="00FF3D61">
        <w:rPr>
          <w:rFonts w:ascii="2LotusBold" w:cs="B Nazanin" w:hint="cs"/>
          <w:sz w:val="28"/>
          <w:szCs w:val="28"/>
          <w:rtl/>
          <w:lang w:eastAsia="en-US" w:bidi="fa-IR"/>
        </w:rPr>
        <w:t>5-4- ص</w:t>
      </w:r>
      <w:r w:rsidR="00BC1B40" w:rsidRPr="00FF3D61">
        <w:rPr>
          <w:rFonts w:ascii="2LotusBold" w:cs="B Nazanin" w:hint="cs"/>
          <w:sz w:val="28"/>
          <w:szCs w:val="28"/>
          <w:rtl/>
          <w:lang w:eastAsia="en-US" w:bidi="fa-IR"/>
        </w:rPr>
        <w:t xml:space="preserve">دور اخطاریه </w:t>
      </w:r>
      <w:r w:rsidR="00FF3D61" w:rsidRPr="00FF3D61">
        <w:rPr>
          <w:rFonts w:ascii="2LotusBold" w:cs="B Nazanin" w:hint="cs"/>
          <w:sz w:val="28"/>
          <w:szCs w:val="28"/>
          <w:rtl/>
          <w:lang w:eastAsia="en-US" w:bidi="fa-IR"/>
        </w:rPr>
        <w:t>و</w:t>
      </w:r>
      <w:r w:rsidR="00BC1B40" w:rsidRPr="00FF3D61">
        <w:rPr>
          <w:rFonts w:ascii="2LotusBold" w:cs="B Nazanin" w:hint="cs"/>
          <w:sz w:val="28"/>
          <w:szCs w:val="28"/>
          <w:rtl/>
          <w:lang w:eastAsia="en-US" w:bidi="fa-IR"/>
        </w:rPr>
        <w:t xml:space="preserve"> قطع انشعاب </w:t>
      </w:r>
      <w:r w:rsidR="00FF3D61" w:rsidRPr="00FF3D61">
        <w:rPr>
          <w:rFonts w:ascii="2LotusBold" w:cs="B Nazanin" w:hint="cs"/>
          <w:sz w:val="28"/>
          <w:szCs w:val="28"/>
          <w:rtl/>
          <w:lang w:eastAsia="en-US" w:bidi="fa-IR"/>
        </w:rPr>
        <w:t>(فرم شماره6)</w:t>
      </w:r>
    </w:p>
    <w:p w14:paraId="7DCF42C1" w14:textId="77777777" w:rsidR="0071154E" w:rsidRPr="0089458B" w:rsidRDefault="0071154E" w:rsidP="00D62EB0">
      <w:pPr>
        <w:autoSpaceDE w:val="0"/>
        <w:autoSpaceDN w:val="0"/>
        <w:adjustRightInd w:val="0"/>
        <w:spacing w:line="360" w:lineRule="auto"/>
        <w:ind w:left="443"/>
        <w:jc w:val="lowKashida"/>
        <w:rPr>
          <w:rFonts w:ascii="2LotusBold" w:cs="B Nazanin"/>
          <w:sz w:val="28"/>
          <w:szCs w:val="28"/>
          <w:lang w:eastAsia="en-US" w:bidi="fa-IR"/>
        </w:rPr>
      </w:pPr>
      <w:r w:rsidRPr="0089458B">
        <w:rPr>
          <w:rFonts w:ascii="2LotusBold" w:cs="B Nazanin" w:hint="cs"/>
          <w:sz w:val="28"/>
          <w:szCs w:val="28"/>
          <w:rtl/>
          <w:lang w:eastAsia="en-US" w:bidi="fa-IR"/>
        </w:rPr>
        <w:t>5-</w:t>
      </w:r>
      <w:r w:rsidR="00D62EB0">
        <w:rPr>
          <w:rFonts w:ascii="2LotusBold" w:cs="B Nazanin" w:hint="cs"/>
          <w:sz w:val="28"/>
          <w:szCs w:val="28"/>
          <w:rtl/>
          <w:lang w:eastAsia="en-US" w:bidi="fa-IR"/>
        </w:rPr>
        <w:t>5</w:t>
      </w:r>
      <w:r w:rsidRPr="0089458B">
        <w:rPr>
          <w:rFonts w:ascii="2LotusBold" w:cs="B Nazanin" w:hint="cs"/>
          <w:sz w:val="28"/>
          <w:szCs w:val="28"/>
          <w:rtl/>
          <w:lang w:eastAsia="en-US" w:bidi="fa-IR"/>
        </w:rPr>
        <w:t>- اخذ رسید در تمامی موارد ابلاغ اخطاریه ها الزامی است و در صورت استنکاف گیرنده، اخطاریه در محل الصاق و مراتب ذیل نسخه ثانی درج می شود و یا بوسیله پست سفارشی به محل مورد نظر ارسال می گردد.</w:t>
      </w:r>
    </w:p>
    <w:p w14:paraId="1340E831" w14:textId="77777777" w:rsidR="0071154E" w:rsidRPr="0089458B" w:rsidRDefault="0071154E" w:rsidP="00D62EB0">
      <w:pPr>
        <w:autoSpaceDE w:val="0"/>
        <w:autoSpaceDN w:val="0"/>
        <w:adjustRightInd w:val="0"/>
        <w:spacing w:line="360" w:lineRule="auto"/>
        <w:ind w:left="443"/>
        <w:jc w:val="lowKashida"/>
        <w:rPr>
          <w:rFonts w:ascii="2LotusBold" w:cs="B Nazanin"/>
          <w:sz w:val="28"/>
          <w:szCs w:val="28"/>
          <w:lang w:eastAsia="en-US" w:bidi="fa-IR"/>
        </w:rPr>
      </w:pPr>
      <w:r w:rsidRPr="0089458B">
        <w:rPr>
          <w:rFonts w:ascii="2LotusBold" w:cs="B Nazanin" w:hint="cs"/>
          <w:sz w:val="28"/>
          <w:szCs w:val="28"/>
          <w:rtl/>
          <w:lang w:eastAsia="en-US" w:bidi="fa-IR"/>
        </w:rPr>
        <w:lastRenderedPageBreak/>
        <w:t>5-</w:t>
      </w:r>
      <w:r w:rsidR="00D62EB0">
        <w:rPr>
          <w:rFonts w:ascii="2LotusBold" w:cs="B Nazanin" w:hint="cs"/>
          <w:sz w:val="28"/>
          <w:szCs w:val="28"/>
          <w:rtl/>
          <w:lang w:eastAsia="en-US" w:bidi="fa-IR"/>
        </w:rPr>
        <w:t>6</w:t>
      </w:r>
      <w:r w:rsidRPr="0089458B">
        <w:rPr>
          <w:rFonts w:ascii="2LotusBold" w:cs="B Nazanin" w:hint="cs"/>
          <w:sz w:val="28"/>
          <w:szCs w:val="28"/>
          <w:rtl/>
          <w:lang w:eastAsia="en-US" w:bidi="fa-IR"/>
        </w:rPr>
        <w:t>- ارسال رونوشت کلیه مکاتبات به دفتر حقوقی و حسب مورد به کمیته حریم بانی، دفتر حراست و یا سایر واحد های ذیربط توسط مدیر مربوطه.</w:t>
      </w:r>
    </w:p>
    <w:p w14:paraId="3C185FDD" w14:textId="77777777" w:rsidR="00520EEC" w:rsidRPr="0089458B" w:rsidRDefault="00520EEC" w:rsidP="00D62EB0">
      <w:pPr>
        <w:autoSpaceDE w:val="0"/>
        <w:autoSpaceDN w:val="0"/>
        <w:adjustRightInd w:val="0"/>
        <w:spacing w:line="360" w:lineRule="auto"/>
        <w:ind w:left="443"/>
        <w:jc w:val="lowKashida"/>
        <w:rPr>
          <w:rFonts w:ascii="2LotusBold" w:cs="B Nazanin"/>
          <w:sz w:val="28"/>
          <w:szCs w:val="28"/>
          <w:rtl/>
          <w:lang w:eastAsia="en-US" w:bidi="fa-IR"/>
        </w:rPr>
      </w:pPr>
      <w:r w:rsidRPr="0089458B">
        <w:rPr>
          <w:rFonts w:ascii="2LotusBold" w:cs="B Nazanin" w:hint="cs"/>
          <w:sz w:val="28"/>
          <w:szCs w:val="28"/>
          <w:rtl/>
          <w:lang w:eastAsia="en-US" w:bidi="fa-IR"/>
        </w:rPr>
        <w:t>5-</w:t>
      </w:r>
      <w:r w:rsidR="00D62EB0">
        <w:rPr>
          <w:rFonts w:ascii="2LotusBold" w:cs="B Nazanin" w:hint="cs"/>
          <w:sz w:val="28"/>
          <w:szCs w:val="28"/>
          <w:rtl/>
          <w:lang w:eastAsia="en-US" w:bidi="fa-IR"/>
        </w:rPr>
        <w:t>7</w:t>
      </w:r>
      <w:r w:rsidRPr="0089458B">
        <w:rPr>
          <w:rFonts w:ascii="2LotusBold" w:cs="B Nazanin" w:hint="cs"/>
          <w:sz w:val="28"/>
          <w:szCs w:val="28"/>
          <w:rtl/>
          <w:lang w:eastAsia="en-US" w:bidi="fa-IR"/>
        </w:rPr>
        <w:t>- ارسال گزارش تجاوز به حریم در بانک اطلاعاتی.</w:t>
      </w:r>
    </w:p>
    <w:p w14:paraId="0E2286BE" w14:textId="77777777" w:rsidR="00520EEC" w:rsidRPr="0089458B" w:rsidRDefault="00520EEC" w:rsidP="00D62EB0">
      <w:pPr>
        <w:autoSpaceDE w:val="0"/>
        <w:autoSpaceDN w:val="0"/>
        <w:adjustRightInd w:val="0"/>
        <w:spacing w:line="360" w:lineRule="auto"/>
        <w:ind w:left="443"/>
        <w:jc w:val="lowKashida"/>
        <w:rPr>
          <w:rFonts w:ascii="2LotusBold" w:cs="B Nazanin"/>
          <w:sz w:val="28"/>
          <w:szCs w:val="28"/>
          <w:rtl/>
          <w:lang w:eastAsia="en-US" w:bidi="fa-IR"/>
        </w:rPr>
      </w:pPr>
      <w:r w:rsidRPr="0089458B">
        <w:rPr>
          <w:rFonts w:ascii="2LotusBold" w:cs="B Nazanin" w:hint="cs"/>
          <w:sz w:val="28"/>
          <w:szCs w:val="28"/>
          <w:rtl/>
          <w:lang w:eastAsia="en-US" w:bidi="fa-IR"/>
        </w:rPr>
        <w:t>5-</w:t>
      </w:r>
      <w:r w:rsidR="00D62EB0">
        <w:rPr>
          <w:rFonts w:ascii="2LotusBold" w:cs="B Nazanin" w:hint="cs"/>
          <w:sz w:val="28"/>
          <w:szCs w:val="28"/>
          <w:rtl/>
          <w:lang w:eastAsia="en-US" w:bidi="fa-IR"/>
        </w:rPr>
        <w:t>8</w:t>
      </w:r>
      <w:r w:rsidRPr="0089458B">
        <w:rPr>
          <w:rFonts w:ascii="2LotusBold" w:cs="B Nazanin" w:hint="cs"/>
          <w:sz w:val="28"/>
          <w:szCs w:val="28"/>
          <w:rtl/>
          <w:lang w:eastAsia="en-US" w:bidi="fa-IR"/>
        </w:rPr>
        <w:t>- تشکیل پرونده و ثبت موارد تجاوز به حریم در بانک اطلاعاتی.</w:t>
      </w:r>
    </w:p>
    <w:p w14:paraId="5D97D840" w14:textId="77777777" w:rsidR="000F45A8" w:rsidRPr="0089458B" w:rsidRDefault="000F45A8" w:rsidP="00741956">
      <w:pPr>
        <w:autoSpaceDE w:val="0"/>
        <w:autoSpaceDN w:val="0"/>
        <w:adjustRightInd w:val="0"/>
        <w:spacing w:line="360" w:lineRule="auto"/>
        <w:ind w:left="443"/>
        <w:jc w:val="lowKashida"/>
        <w:rPr>
          <w:rFonts w:ascii="2LotusBold" w:cs="B Nazanin"/>
          <w:sz w:val="28"/>
          <w:szCs w:val="28"/>
          <w:rtl/>
          <w:lang w:eastAsia="en-US" w:bidi="fa-IR"/>
        </w:rPr>
      </w:pPr>
      <w:r w:rsidRPr="0089458B">
        <w:rPr>
          <w:rFonts w:ascii="2LotusBold" w:cs="B Nazanin" w:hint="cs"/>
          <w:sz w:val="28"/>
          <w:szCs w:val="28"/>
          <w:rtl/>
          <w:lang w:eastAsia="en-US" w:bidi="fa-IR"/>
        </w:rPr>
        <w:t>5-</w:t>
      </w:r>
      <w:r w:rsidR="00741956">
        <w:rPr>
          <w:rFonts w:ascii="2LotusBold" w:cs="B Nazanin" w:hint="cs"/>
          <w:sz w:val="28"/>
          <w:szCs w:val="28"/>
          <w:rtl/>
          <w:lang w:eastAsia="en-US" w:bidi="fa-IR"/>
        </w:rPr>
        <w:t>9</w:t>
      </w:r>
      <w:r w:rsidRPr="0089458B">
        <w:rPr>
          <w:rFonts w:ascii="2LotusBold" w:cs="B Nazanin" w:hint="cs"/>
          <w:sz w:val="28"/>
          <w:szCs w:val="28"/>
          <w:rtl/>
          <w:lang w:eastAsia="en-US" w:bidi="fa-IR"/>
        </w:rPr>
        <w:t>- اعلام کتبی موارد مشاهده شده از تجاوز به حریم شبکه های فوق توزیع و انتقا</w:t>
      </w:r>
      <w:r w:rsidR="003514A6" w:rsidRPr="0089458B">
        <w:rPr>
          <w:rFonts w:ascii="2LotusBold" w:cs="B Nazanin" w:hint="cs"/>
          <w:sz w:val="28"/>
          <w:szCs w:val="28"/>
          <w:rtl/>
          <w:lang w:eastAsia="en-US" w:bidi="fa-IR"/>
        </w:rPr>
        <w:t>ل توسط مدیر مربوطه به کمیته حریم</w:t>
      </w:r>
      <w:r w:rsidRPr="0089458B">
        <w:rPr>
          <w:rFonts w:ascii="2LotusBold" w:cs="B Nazanin" w:hint="cs"/>
          <w:sz w:val="28"/>
          <w:szCs w:val="28"/>
          <w:rtl/>
          <w:lang w:eastAsia="en-US" w:bidi="fa-IR"/>
        </w:rPr>
        <w:t xml:space="preserve"> بانی.</w:t>
      </w:r>
    </w:p>
    <w:p w14:paraId="254FF60E" w14:textId="77777777" w:rsidR="000F45A8" w:rsidRPr="0089458B" w:rsidRDefault="000F45A8" w:rsidP="00741956">
      <w:pPr>
        <w:autoSpaceDE w:val="0"/>
        <w:autoSpaceDN w:val="0"/>
        <w:adjustRightInd w:val="0"/>
        <w:spacing w:line="360" w:lineRule="auto"/>
        <w:ind w:left="443"/>
        <w:jc w:val="lowKashida"/>
        <w:rPr>
          <w:rFonts w:ascii="2LotusBold" w:cs="B Nazanin"/>
          <w:sz w:val="28"/>
          <w:szCs w:val="28"/>
          <w:rtl/>
          <w:lang w:eastAsia="en-US" w:bidi="fa-IR"/>
        </w:rPr>
      </w:pPr>
      <w:r w:rsidRPr="0089458B">
        <w:rPr>
          <w:rFonts w:ascii="2LotusBold" w:cs="B Nazanin" w:hint="cs"/>
          <w:sz w:val="28"/>
          <w:szCs w:val="28"/>
          <w:rtl/>
          <w:lang w:eastAsia="en-US" w:bidi="fa-IR"/>
        </w:rPr>
        <w:t>5-</w:t>
      </w:r>
      <w:r w:rsidR="00741956">
        <w:rPr>
          <w:rFonts w:ascii="2LotusBold" w:cs="B Nazanin" w:hint="cs"/>
          <w:sz w:val="28"/>
          <w:szCs w:val="28"/>
          <w:rtl/>
          <w:lang w:eastAsia="en-US" w:bidi="fa-IR"/>
        </w:rPr>
        <w:t>10</w:t>
      </w:r>
      <w:r w:rsidRPr="0089458B">
        <w:rPr>
          <w:rFonts w:ascii="2LotusBold" w:cs="B Nazanin" w:hint="cs"/>
          <w:sz w:val="28"/>
          <w:szCs w:val="28"/>
          <w:rtl/>
          <w:lang w:eastAsia="en-US" w:bidi="fa-IR"/>
        </w:rPr>
        <w:t xml:space="preserve">- ارجاع گزارش تجاوز به حریم توسط مدیر مربوطه به واحدهای ذیربط بمنظور عدم اعطای انشعاب و سایر خدمات </w:t>
      </w:r>
      <w:r w:rsidR="00307C3E" w:rsidRPr="0089458B">
        <w:rPr>
          <w:rFonts w:ascii="2LotusBold" w:cs="B Nazanin" w:hint="cs"/>
          <w:sz w:val="28"/>
          <w:szCs w:val="28"/>
          <w:rtl/>
          <w:lang w:eastAsia="en-US" w:bidi="fa-IR"/>
        </w:rPr>
        <w:t>برق به متجاوزین به حریم شبکه های برق.</w:t>
      </w:r>
    </w:p>
    <w:p w14:paraId="079F32A8" w14:textId="77777777" w:rsidR="00307C3E" w:rsidRPr="0089458B" w:rsidRDefault="00307C3E" w:rsidP="00741956">
      <w:pPr>
        <w:autoSpaceDE w:val="0"/>
        <w:autoSpaceDN w:val="0"/>
        <w:adjustRightInd w:val="0"/>
        <w:spacing w:line="360" w:lineRule="auto"/>
        <w:ind w:left="443"/>
        <w:jc w:val="lowKashida"/>
        <w:rPr>
          <w:rFonts w:ascii="2LotusBold" w:cs="B Nazanin"/>
          <w:sz w:val="28"/>
          <w:szCs w:val="28"/>
          <w:rtl/>
          <w:lang w:eastAsia="en-US" w:bidi="fa-IR"/>
        </w:rPr>
      </w:pPr>
      <w:r w:rsidRPr="0089458B">
        <w:rPr>
          <w:rFonts w:ascii="2LotusBold" w:cs="B Nazanin" w:hint="cs"/>
          <w:sz w:val="28"/>
          <w:szCs w:val="28"/>
          <w:rtl/>
          <w:lang w:eastAsia="en-US" w:bidi="fa-IR"/>
        </w:rPr>
        <w:t>5-</w:t>
      </w:r>
      <w:r w:rsidR="00741956">
        <w:rPr>
          <w:rFonts w:ascii="2LotusBold" w:cs="B Nazanin" w:hint="cs"/>
          <w:sz w:val="28"/>
          <w:szCs w:val="28"/>
          <w:rtl/>
          <w:lang w:eastAsia="en-US" w:bidi="fa-IR"/>
        </w:rPr>
        <w:t>11</w:t>
      </w:r>
      <w:r w:rsidRPr="0089458B">
        <w:rPr>
          <w:rFonts w:ascii="2LotusBold" w:cs="B Nazanin" w:hint="cs"/>
          <w:sz w:val="28"/>
          <w:szCs w:val="28"/>
          <w:rtl/>
          <w:lang w:eastAsia="en-US" w:bidi="fa-IR"/>
        </w:rPr>
        <w:t>- ارجاع گزارشات موارد تجاوز به حریم به واحد مهندسی / طراحی توسط مدیر مربوطه.</w:t>
      </w:r>
    </w:p>
    <w:p w14:paraId="01671A05" w14:textId="77777777" w:rsidR="003D4A6F" w:rsidRPr="0089458B" w:rsidRDefault="00307C3E" w:rsidP="00741956">
      <w:pPr>
        <w:autoSpaceDE w:val="0"/>
        <w:autoSpaceDN w:val="0"/>
        <w:adjustRightInd w:val="0"/>
        <w:spacing w:line="360" w:lineRule="auto"/>
        <w:ind w:left="443"/>
        <w:jc w:val="lowKashida"/>
        <w:rPr>
          <w:rFonts w:ascii="2LotusBold" w:cs="B Nazanin"/>
          <w:sz w:val="28"/>
          <w:szCs w:val="28"/>
          <w:rtl/>
          <w:lang w:eastAsia="en-US" w:bidi="fa-IR"/>
        </w:rPr>
      </w:pPr>
      <w:r w:rsidRPr="0089458B">
        <w:rPr>
          <w:rFonts w:ascii="2LotusBold" w:cs="B Nazanin" w:hint="cs"/>
          <w:sz w:val="28"/>
          <w:szCs w:val="28"/>
          <w:rtl/>
          <w:lang w:eastAsia="en-US" w:bidi="fa-IR"/>
        </w:rPr>
        <w:t>5-</w:t>
      </w:r>
      <w:r w:rsidR="00741956">
        <w:rPr>
          <w:rFonts w:ascii="2LotusBold" w:cs="B Nazanin" w:hint="cs"/>
          <w:sz w:val="28"/>
          <w:szCs w:val="28"/>
          <w:rtl/>
          <w:lang w:eastAsia="en-US" w:bidi="fa-IR"/>
        </w:rPr>
        <w:t>12</w:t>
      </w:r>
      <w:r w:rsidRPr="0089458B">
        <w:rPr>
          <w:rFonts w:ascii="2LotusBold" w:cs="B Nazanin" w:hint="cs"/>
          <w:sz w:val="28"/>
          <w:szCs w:val="28"/>
          <w:rtl/>
          <w:lang w:eastAsia="en-US" w:bidi="fa-IR"/>
        </w:rPr>
        <w:t>- مراجعه کارشناس طراحی به محل جهت تعیین نحوه و میزان تجاوز به حریم و تهیه طرح رفع تجاوز و دستور اجرای آن از سوی مقام مجاز.</w:t>
      </w:r>
      <w:r w:rsidR="003D4A6F" w:rsidRPr="0089458B">
        <w:rPr>
          <w:rFonts w:ascii="2LotusBold" w:cs="B Nazanin" w:hint="cs"/>
          <w:sz w:val="28"/>
          <w:szCs w:val="28"/>
          <w:rtl/>
          <w:lang w:eastAsia="en-US" w:bidi="fa-IR"/>
        </w:rPr>
        <w:t xml:space="preserve"> </w:t>
      </w:r>
    </w:p>
    <w:p w14:paraId="6B5DF420" w14:textId="77777777" w:rsidR="003D4A6F" w:rsidRPr="0089458B" w:rsidRDefault="003D4A6F" w:rsidP="00741956">
      <w:pPr>
        <w:autoSpaceDE w:val="0"/>
        <w:autoSpaceDN w:val="0"/>
        <w:adjustRightInd w:val="0"/>
        <w:spacing w:line="360" w:lineRule="auto"/>
        <w:ind w:left="443"/>
        <w:jc w:val="lowKashida"/>
        <w:rPr>
          <w:rFonts w:ascii="2LotusBold" w:cs="B Nazanin"/>
          <w:sz w:val="28"/>
          <w:szCs w:val="28"/>
          <w:rtl/>
          <w:lang w:eastAsia="en-US" w:bidi="fa-IR"/>
        </w:rPr>
      </w:pPr>
      <w:r w:rsidRPr="0089458B">
        <w:rPr>
          <w:rFonts w:ascii="2LotusBold" w:cs="B Nazanin" w:hint="cs"/>
          <w:sz w:val="28"/>
          <w:szCs w:val="28"/>
          <w:rtl/>
          <w:lang w:eastAsia="en-US" w:bidi="fa-IR"/>
        </w:rPr>
        <w:t>5-</w:t>
      </w:r>
      <w:r w:rsidR="00741956">
        <w:rPr>
          <w:rFonts w:ascii="2LotusBold" w:cs="B Nazanin" w:hint="cs"/>
          <w:sz w:val="28"/>
          <w:szCs w:val="28"/>
          <w:rtl/>
          <w:lang w:eastAsia="en-US" w:bidi="fa-IR"/>
        </w:rPr>
        <w:t>13</w:t>
      </w:r>
      <w:r w:rsidRPr="0089458B">
        <w:rPr>
          <w:rFonts w:ascii="2LotusBold" w:cs="B Nazanin" w:hint="cs"/>
          <w:sz w:val="28"/>
          <w:szCs w:val="28"/>
          <w:rtl/>
          <w:lang w:eastAsia="en-US" w:bidi="fa-IR"/>
        </w:rPr>
        <w:t xml:space="preserve">- </w:t>
      </w:r>
      <w:r w:rsidR="001F7688" w:rsidRPr="0089458B">
        <w:rPr>
          <w:rFonts w:ascii="2LotusBold" w:cs="B Nazanin" w:hint="cs"/>
          <w:sz w:val="28"/>
          <w:szCs w:val="28"/>
          <w:rtl/>
          <w:lang w:eastAsia="en-US" w:bidi="fa-IR"/>
        </w:rPr>
        <w:t>ارسال گزارش عملکرد ماهانه بازدیدها و جمع بندی مشکلات مشاهده و پیشنهاد های اصلاحی به کمیته حریم بانی توسط مدیر واحد عملیاتی</w:t>
      </w:r>
    </w:p>
    <w:p w14:paraId="0E6B6651" w14:textId="77777777" w:rsidR="001F7688" w:rsidRPr="0089458B" w:rsidRDefault="001F7688" w:rsidP="00741956">
      <w:pPr>
        <w:autoSpaceDE w:val="0"/>
        <w:autoSpaceDN w:val="0"/>
        <w:adjustRightInd w:val="0"/>
        <w:spacing w:line="360" w:lineRule="auto"/>
        <w:ind w:left="443"/>
        <w:jc w:val="lowKashida"/>
        <w:rPr>
          <w:rFonts w:ascii="2LotusBold" w:cs="B Nazanin"/>
          <w:sz w:val="28"/>
          <w:szCs w:val="28"/>
          <w:rtl/>
          <w:lang w:eastAsia="en-US" w:bidi="fa-IR"/>
        </w:rPr>
      </w:pPr>
      <w:r w:rsidRPr="0089458B">
        <w:rPr>
          <w:rFonts w:ascii="2LotusBold" w:cs="B Nazanin" w:hint="cs"/>
          <w:sz w:val="28"/>
          <w:szCs w:val="28"/>
          <w:rtl/>
          <w:lang w:eastAsia="en-US" w:bidi="fa-IR"/>
        </w:rPr>
        <w:t>5-</w:t>
      </w:r>
      <w:r w:rsidR="00741956">
        <w:rPr>
          <w:rFonts w:ascii="2LotusBold" w:cs="B Nazanin" w:hint="cs"/>
          <w:sz w:val="28"/>
          <w:szCs w:val="28"/>
          <w:rtl/>
          <w:lang w:eastAsia="en-US" w:bidi="fa-IR"/>
        </w:rPr>
        <w:t>14</w:t>
      </w:r>
      <w:r w:rsidRPr="0089458B">
        <w:rPr>
          <w:rFonts w:ascii="2LotusBold" w:cs="B Nazanin" w:hint="cs"/>
          <w:sz w:val="28"/>
          <w:szCs w:val="28"/>
          <w:rtl/>
          <w:lang w:eastAsia="en-US" w:bidi="fa-IR"/>
        </w:rPr>
        <w:t>- برنامه ریزی و تشکیل منظم جلسات کمیته حریم بانی به طور ماهانه.</w:t>
      </w:r>
    </w:p>
    <w:p w14:paraId="4940E5A7" w14:textId="77777777" w:rsidR="001F7688" w:rsidRPr="0089458B" w:rsidRDefault="001F7688" w:rsidP="00741956">
      <w:pPr>
        <w:autoSpaceDE w:val="0"/>
        <w:autoSpaceDN w:val="0"/>
        <w:adjustRightInd w:val="0"/>
        <w:spacing w:line="360" w:lineRule="auto"/>
        <w:ind w:left="443"/>
        <w:jc w:val="lowKashida"/>
        <w:rPr>
          <w:rFonts w:ascii="2LotusBold" w:cs="B Nazanin"/>
          <w:sz w:val="28"/>
          <w:szCs w:val="28"/>
          <w:rtl/>
          <w:lang w:eastAsia="en-US" w:bidi="fa-IR"/>
        </w:rPr>
      </w:pPr>
      <w:r w:rsidRPr="0089458B">
        <w:rPr>
          <w:rFonts w:ascii="2LotusBold" w:cs="B Nazanin" w:hint="cs"/>
          <w:sz w:val="28"/>
          <w:szCs w:val="28"/>
          <w:rtl/>
          <w:lang w:eastAsia="en-US" w:bidi="fa-IR"/>
        </w:rPr>
        <w:t>5-</w:t>
      </w:r>
      <w:r w:rsidR="005E7837" w:rsidRPr="0089458B">
        <w:rPr>
          <w:rFonts w:ascii="2LotusBold" w:cs="B Nazanin" w:hint="cs"/>
          <w:sz w:val="28"/>
          <w:szCs w:val="28"/>
          <w:rtl/>
          <w:lang w:eastAsia="en-US" w:bidi="fa-IR"/>
        </w:rPr>
        <w:t>1</w:t>
      </w:r>
      <w:r w:rsidR="00741956">
        <w:rPr>
          <w:rFonts w:ascii="2LotusBold" w:cs="B Nazanin" w:hint="cs"/>
          <w:sz w:val="28"/>
          <w:szCs w:val="28"/>
          <w:rtl/>
          <w:lang w:eastAsia="en-US" w:bidi="fa-IR"/>
        </w:rPr>
        <w:t>5</w:t>
      </w:r>
      <w:r w:rsidRPr="0089458B">
        <w:rPr>
          <w:rFonts w:ascii="2LotusBold" w:cs="B Nazanin" w:hint="cs"/>
          <w:sz w:val="28"/>
          <w:szCs w:val="28"/>
          <w:rtl/>
          <w:lang w:eastAsia="en-US" w:bidi="fa-IR"/>
        </w:rPr>
        <w:t>- انعکاس موارد مشاهده شده از تجاوز به حریم شبکه های فوق توزیع و انتقال به شرکت برق منطقه ای توسط شرکت توزیع.</w:t>
      </w:r>
    </w:p>
    <w:p w14:paraId="59B7024C" w14:textId="77777777" w:rsidR="001F7688" w:rsidRPr="0089458B" w:rsidRDefault="001F7688" w:rsidP="00741956">
      <w:pPr>
        <w:autoSpaceDE w:val="0"/>
        <w:autoSpaceDN w:val="0"/>
        <w:adjustRightInd w:val="0"/>
        <w:spacing w:line="360" w:lineRule="auto"/>
        <w:ind w:left="443"/>
        <w:jc w:val="lowKashida"/>
        <w:rPr>
          <w:rFonts w:ascii="2LotusBold" w:cs="B Nazanin"/>
          <w:sz w:val="28"/>
          <w:szCs w:val="28"/>
          <w:rtl/>
          <w:lang w:eastAsia="en-US" w:bidi="fa-IR"/>
        </w:rPr>
      </w:pPr>
      <w:r w:rsidRPr="0089458B">
        <w:rPr>
          <w:rFonts w:ascii="2LotusBold" w:cs="B Nazanin" w:hint="cs"/>
          <w:sz w:val="28"/>
          <w:szCs w:val="28"/>
          <w:rtl/>
          <w:lang w:eastAsia="en-US" w:bidi="fa-IR"/>
        </w:rPr>
        <w:t>5-</w:t>
      </w:r>
      <w:r w:rsidR="00741956">
        <w:rPr>
          <w:rFonts w:ascii="2LotusBold" w:cs="B Nazanin" w:hint="cs"/>
          <w:sz w:val="28"/>
          <w:szCs w:val="28"/>
          <w:rtl/>
          <w:lang w:eastAsia="en-US" w:bidi="fa-IR"/>
        </w:rPr>
        <w:t>16</w:t>
      </w:r>
      <w:r w:rsidRPr="0089458B">
        <w:rPr>
          <w:rFonts w:ascii="2LotusBold" w:cs="B Nazanin" w:hint="cs"/>
          <w:sz w:val="28"/>
          <w:szCs w:val="28"/>
          <w:rtl/>
          <w:lang w:eastAsia="en-US" w:bidi="fa-IR"/>
        </w:rPr>
        <w:t xml:space="preserve">- اعلام کتبی موارد مشاهده شده از تجاوز به حریم </w:t>
      </w:r>
      <w:r w:rsidR="003514A6" w:rsidRPr="0089458B">
        <w:rPr>
          <w:rFonts w:ascii="2LotusBold" w:cs="B Nazanin" w:hint="cs"/>
          <w:sz w:val="28"/>
          <w:szCs w:val="28"/>
          <w:rtl/>
          <w:lang w:eastAsia="en-US" w:bidi="fa-IR"/>
        </w:rPr>
        <w:t>شبکه های توزیع به واحد های ذیربط.</w:t>
      </w:r>
    </w:p>
    <w:p w14:paraId="5CDFF426" w14:textId="77777777" w:rsidR="00112CF9" w:rsidRPr="0089458B" w:rsidRDefault="003514A6" w:rsidP="00741956">
      <w:pPr>
        <w:autoSpaceDE w:val="0"/>
        <w:autoSpaceDN w:val="0"/>
        <w:adjustRightInd w:val="0"/>
        <w:spacing w:line="360" w:lineRule="auto"/>
        <w:ind w:left="443"/>
        <w:jc w:val="lowKashida"/>
        <w:rPr>
          <w:rFonts w:ascii="Calibri" w:hAnsi="Calibri" w:cs="B Nazanin"/>
          <w:sz w:val="28"/>
          <w:szCs w:val="28"/>
          <w:lang w:eastAsia="en-US" w:bidi="fa-IR"/>
        </w:rPr>
      </w:pPr>
      <w:r w:rsidRPr="0089458B">
        <w:rPr>
          <w:rFonts w:ascii="2LotusBold" w:cs="B Nazanin" w:hint="cs"/>
          <w:sz w:val="28"/>
          <w:szCs w:val="28"/>
          <w:rtl/>
          <w:lang w:eastAsia="en-US" w:bidi="fa-IR"/>
        </w:rPr>
        <w:t>5-</w:t>
      </w:r>
      <w:r w:rsidR="00741956">
        <w:rPr>
          <w:rFonts w:ascii="2LotusBold" w:cs="B Nazanin" w:hint="cs"/>
          <w:sz w:val="28"/>
          <w:szCs w:val="28"/>
          <w:rtl/>
          <w:lang w:eastAsia="en-US" w:bidi="fa-IR"/>
        </w:rPr>
        <w:t>17</w:t>
      </w:r>
      <w:r w:rsidRPr="0089458B">
        <w:rPr>
          <w:rFonts w:ascii="2LotusBold" w:cs="B Nazanin" w:hint="cs"/>
          <w:sz w:val="28"/>
          <w:szCs w:val="28"/>
          <w:rtl/>
          <w:lang w:eastAsia="en-US" w:bidi="fa-IR"/>
        </w:rPr>
        <w:t xml:space="preserve">- بررسی، کنترل و نظارت بر روند اجرای بازدید ها و گزارش عملکرد ماهانه واحدهای عملیاتی توسط مدیر مربوطه </w:t>
      </w:r>
    </w:p>
    <w:p w14:paraId="16A64E24" w14:textId="77777777" w:rsidR="00683D67" w:rsidRPr="0089458B" w:rsidRDefault="00D56A3C" w:rsidP="000E2C8C">
      <w:pPr>
        <w:autoSpaceDE w:val="0"/>
        <w:autoSpaceDN w:val="0"/>
        <w:adjustRightInd w:val="0"/>
        <w:spacing w:line="360" w:lineRule="auto"/>
        <w:ind w:left="443"/>
        <w:jc w:val="lowKashida"/>
        <w:rPr>
          <w:rFonts w:ascii="2LotusBold" w:cs="B Nazanin"/>
          <w:sz w:val="28"/>
          <w:szCs w:val="28"/>
          <w:rtl/>
          <w:lang w:eastAsia="en-US" w:bidi="fa-IR"/>
        </w:rPr>
      </w:pPr>
      <w:r w:rsidRPr="0089458B">
        <w:rPr>
          <w:rFonts w:ascii="2LotusBold" w:cs="B Nazanin" w:hint="cs"/>
          <w:sz w:val="28"/>
          <w:szCs w:val="28"/>
          <w:rtl/>
          <w:lang w:eastAsia="en-US" w:bidi="fa-IR"/>
        </w:rPr>
        <w:t xml:space="preserve">تبصره </w:t>
      </w:r>
      <w:r w:rsidR="00683D67" w:rsidRPr="0089458B">
        <w:rPr>
          <w:rFonts w:ascii="2LotusBold" w:cs="B Nazanin" w:hint="cs"/>
          <w:sz w:val="28"/>
          <w:szCs w:val="28"/>
          <w:rtl/>
          <w:lang w:eastAsia="en-US" w:bidi="fa-IR"/>
        </w:rPr>
        <w:t>1</w:t>
      </w:r>
      <w:r w:rsidRPr="0089458B">
        <w:rPr>
          <w:rFonts w:ascii="2LotusBold" w:cs="B Nazanin" w:hint="cs"/>
          <w:sz w:val="28"/>
          <w:szCs w:val="28"/>
          <w:rtl/>
          <w:lang w:eastAsia="en-US" w:bidi="fa-IR"/>
        </w:rPr>
        <w:t>- طبق ماده 6 تصویب نامه شماره 12727/ت 50732 هـ مورخ 30/01/94 هیات وزیران هر گونه عملیات ساختمانی و اقداماتی نظیر ایجاد تاسیسات صنعتی، مسکونی، مخازن، سوخت، انبارداری</w:t>
      </w:r>
      <w:r w:rsidR="000E2C8C" w:rsidRPr="0089458B">
        <w:rPr>
          <w:rFonts w:ascii="2LotusBold" w:cs="B Nazanin" w:hint="cs"/>
          <w:sz w:val="28"/>
          <w:szCs w:val="28"/>
          <w:rtl/>
          <w:lang w:eastAsia="en-US" w:bidi="fa-IR"/>
        </w:rPr>
        <w:t xml:space="preserve"> و تاسیسات دامداری یا باغ یا درختکاری در مسیر و حریم زمینی و هوایی خطوط انتقال و توزیع نیروی برق ممنوع است و فقطاقداماتی از قبیل</w:t>
      </w:r>
      <w:r w:rsidRPr="0089458B">
        <w:rPr>
          <w:rFonts w:ascii="2LotusBold" w:cs="B Nazanin" w:hint="cs"/>
          <w:sz w:val="28"/>
          <w:szCs w:val="28"/>
          <w:rtl/>
          <w:lang w:eastAsia="en-US" w:bidi="fa-IR"/>
        </w:rPr>
        <w:t xml:space="preserve"> زراعت فصلی و سطحی ، حفظ یا کاشت درختان کم ارتفاع ، حفر چاه و قنوات برون </w:t>
      </w:r>
      <w:r w:rsidRPr="0089458B">
        <w:rPr>
          <w:rFonts w:ascii="2LotusBold" w:cs="B Nazanin" w:hint="cs"/>
          <w:sz w:val="28"/>
          <w:szCs w:val="28"/>
          <w:rtl/>
          <w:lang w:eastAsia="en-US" w:bidi="fa-IR"/>
        </w:rPr>
        <w:lastRenderedPageBreak/>
        <w:t>استفاده از دکل حفاری ، اکتشافات و بهره برداری از معادن، راه سازی و احداث شبکه آبیاری مشروط بر اینکه مانعی برای دسترسی به خطوط برق برای وزارت نیرو و شرکت های برق ایجاد ننماید و سبب ایجاد خسارت برای تاسیسات خطوط برق نگردد با رعایت</w:t>
      </w:r>
      <w:r w:rsidR="008C3915" w:rsidRPr="0089458B">
        <w:rPr>
          <w:rFonts w:ascii="2LotusBold" w:cs="B Nazanin" w:hint="cs"/>
          <w:sz w:val="28"/>
          <w:szCs w:val="28"/>
          <w:rtl/>
          <w:lang w:eastAsia="en-US" w:bidi="fa-IR"/>
        </w:rPr>
        <w:t xml:space="preserve"> تبصره 2 این روش اجرایی بلامانع است.</w:t>
      </w:r>
      <w:r w:rsidR="00465291" w:rsidRPr="0089458B">
        <w:rPr>
          <w:rFonts w:ascii="2LotusBold" w:cs="B Nazanin" w:hint="cs"/>
          <w:sz w:val="28"/>
          <w:szCs w:val="28"/>
          <w:rtl/>
          <w:lang w:eastAsia="en-US" w:bidi="fa-IR"/>
        </w:rPr>
        <w:t>ضمناً ایجاد شبکه آبیاری، حفر چاه و قنوات و راه سازی در اطراف پایه های خطوط نباید در فاصله ای کمتر از 3 متر از پایه ها انجام گیرد.</w:t>
      </w:r>
    </w:p>
    <w:p w14:paraId="051089FB" w14:textId="77777777" w:rsidR="00683D67" w:rsidRPr="0089458B" w:rsidRDefault="00683D67" w:rsidP="00683D67">
      <w:pPr>
        <w:autoSpaceDE w:val="0"/>
        <w:autoSpaceDN w:val="0"/>
        <w:adjustRightInd w:val="0"/>
        <w:spacing w:line="360" w:lineRule="auto"/>
        <w:ind w:left="443"/>
        <w:jc w:val="lowKashida"/>
        <w:rPr>
          <w:rFonts w:ascii="2LotusBold" w:cs="B Nazanin"/>
          <w:sz w:val="28"/>
          <w:szCs w:val="28"/>
          <w:rtl/>
          <w:lang w:eastAsia="en-US" w:bidi="fa-IR"/>
        </w:rPr>
      </w:pPr>
      <w:r w:rsidRPr="0089458B">
        <w:rPr>
          <w:rFonts w:ascii="2LotusBold" w:cs="B Nazanin" w:hint="cs"/>
          <w:sz w:val="28"/>
          <w:szCs w:val="28"/>
          <w:rtl/>
          <w:lang w:eastAsia="en-US" w:bidi="fa-IR"/>
        </w:rPr>
        <w:t xml:space="preserve">تبصره 2- طبق ماده </w:t>
      </w:r>
      <w:r w:rsidRPr="0089458B">
        <w:rPr>
          <w:rFonts w:ascii="2LotusBold" w:cs="B Nazanin"/>
          <w:sz w:val="28"/>
          <w:szCs w:val="28"/>
          <w:lang w:eastAsia="en-US" w:bidi="fa-IR"/>
        </w:rPr>
        <w:t>7</w:t>
      </w:r>
      <w:r w:rsidRPr="0089458B">
        <w:rPr>
          <w:rFonts w:ascii="2LotusBold" w:cs="B Nazanin" w:hint="cs"/>
          <w:sz w:val="28"/>
          <w:szCs w:val="28"/>
          <w:rtl/>
          <w:lang w:eastAsia="en-US" w:bidi="fa-IR"/>
        </w:rPr>
        <w:t>تصویب نامه شماره 12727/ت 50732 هـ مورخ 30/01/94 هیات وزیران اشخاصی که برخلاف مقررات این روش اجرایی اقدام به عملیات و تصرفاتی در مسیر و حریم خطوط برق نمایند، مکلفند به محض اعلام شرکت برق ، عملیات و تصرفات را متوقف و به هزینه خود نسبت به رفع آثار عملیات و تصرفات مبادرت نماید.در غیر این صورت بر اساس لایحه قانونی رفع تجاوز از تاسیسات آب و برق کشور مصوب 1359 عمل می شود.</w:t>
      </w:r>
    </w:p>
    <w:p w14:paraId="668A1FEC" w14:textId="77777777" w:rsidR="008C3915" w:rsidRPr="0089458B" w:rsidRDefault="008C3915" w:rsidP="008C3915">
      <w:pPr>
        <w:autoSpaceDE w:val="0"/>
        <w:autoSpaceDN w:val="0"/>
        <w:adjustRightInd w:val="0"/>
        <w:spacing w:line="360" w:lineRule="auto"/>
        <w:ind w:left="443"/>
        <w:jc w:val="lowKashida"/>
        <w:rPr>
          <w:rFonts w:ascii="2LotusBold" w:cs="B Nazanin"/>
          <w:sz w:val="28"/>
          <w:szCs w:val="28"/>
          <w:rtl/>
          <w:lang w:eastAsia="en-US" w:bidi="fa-IR"/>
        </w:rPr>
      </w:pPr>
      <w:r w:rsidRPr="0089458B">
        <w:rPr>
          <w:rFonts w:ascii="2LotusBold" w:cs="B Nazanin" w:hint="cs"/>
          <w:sz w:val="28"/>
          <w:szCs w:val="28"/>
          <w:rtl/>
          <w:lang w:eastAsia="en-US" w:bidi="fa-IR"/>
        </w:rPr>
        <w:t>تبصره 3- طبق ماده 8 تصویب نامه شماره 12727/ت 50732 هـ مورخ 30/01/94 هیات وزیران کلیه عملیات مربوط به راهسازی، کشاورزی، حفرچاه و قنوات، عبور و حمل بار و ماشین آلات و مانند آن در مسیر و حریم خطوط نیروی برق توسط اشخاص حقیقی یا حقوقی باید با رعایت اصول حفاظتی به منظور جلوگیری از بروز خطرات جانی و ورود خسارات مالی باشد و در مورد حفر چاه، قنوات ، راه سازی و هرگونه ساخت و ساز قبلاً از شرکت های برق وزارت نیرو، استعلام و اجازه کتبی کسب گردد و در هر حال نظر شرکت های ذیربط باید ظرف یک ماه از تاریخ وصول درخواست اعلام شود.</w:t>
      </w:r>
    </w:p>
    <w:p w14:paraId="5BF79459" w14:textId="77777777" w:rsidR="008D2047" w:rsidRPr="0089458B" w:rsidRDefault="00DE55C3" w:rsidP="00DE55C3">
      <w:pPr>
        <w:autoSpaceDE w:val="0"/>
        <w:autoSpaceDN w:val="0"/>
        <w:adjustRightInd w:val="0"/>
        <w:spacing w:line="360" w:lineRule="auto"/>
        <w:ind w:left="443"/>
        <w:jc w:val="lowKashida"/>
        <w:rPr>
          <w:rFonts w:ascii="2LotusBold" w:cs="B Nazanin"/>
          <w:sz w:val="28"/>
          <w:szCs w:val="28"/>
          <w:rtl/>
          <w:lang w:eastAsia="en-US" w:bidi="fa-IR"/>
        </w:rPr>
      </w:pPr>
      <w:r w:rsidRPr="0089458B">
        <w:rPr>
          <w:rFonts w:ascii="2LotusBold" w:cs="B Nazanin" w:hint="cs"/>
          <w:sz w:val="28"/>
          <w:szCs w:val="28"/>
          <w:rtl/>
          <w:lang w:eastAsia="en-US" w:bidi="fa-IR"/>
        </w:rPr>
        <w:t xml:space="preserve">تبصره 4- طبق ماده9 تصویب نامه شماره 12727/ت 50732 هـ مورخ 30/01/94 هیات وزیران حریم کابل های برق در زیر زمین و زیر سطح آب، نیم متر به صورت افقی و تا دو متر به صورت عمودی از محور کابل مطابق ضوابط فنی وزارت نیرو با حق دسترسی می باشد و در مواردی که کابل با سایر تاسیسات شهری از قبیل تلفن ، لوله کشی آب، فاضلاب، گازو مانند آن تقاطع نماید ضوابط فنی متداول شبکه انتقال و توزیع نیروی برق </w:t>
      </w:r>
      <w:r w:rsidR="008D2047" w:rsidRPr="0089458B">
        <w:rPr>
          <w:rFonts w:ascii="2LotusBold" w:cs="B Nazanin" w:hint="cs"/>
          <w:sz w:val="28"/>
          <w:szCs w:val="28"/>
          <w:rtl/>
          <w:lang w:eastAsia="en-US" w:bidi="fa-IR"/>
        </w:rPr>
        <w:t>باید رعایت شود.</w:t>
      </w:r>
    </w:p>
    <w:p w14:paraId="4402FE96" w14:textId="77777777" w:rsidR="00C33428" w:rsidRPr="0089458B" w:rsidRDefault="008D2047" w:rsidP="00D56561">
      <w:pPr>
        <w:autoSpaceDE w:val="0"/>
        <w:autoSpaceDN w:val="0"/>
        <w:adjustRightInd w:val="0"/>
        <w:spacing w:line="360" w:lineRule="auto"/>
        <w:ind w:left="443"/>
        <w:jc w:val="lowKashida"/>
        <w:rPr>
          <w:rFonts w:ascii="Calibri" w:hAnsi="Calibri" w:cs="B Nazanin"/>
          <w:sz w:val="28"/>
          <w:szCs w:val="28"/>
          <w:lang w:eastAsia="en-US" w:bidi="fa-IR"/>
        </w:rPr>
      </w:pPr>
      <w:r w:rsidRPr="0089458B">
        <w:rPr>
          <w:rFonts w:ascii="2LotusBold" w:cs="B Nazanin" w:hint="cs"/>
          <w:sz w:val="28"/>
          <w:szCs w:val="28"/>
          <w:rtl/>
          <w:lang w:eastAsia="en-US" w:bidi="fa-IR"/>
        </w:rPr>
        <w:t>تبصره 5- طبق ماده 10 تصویب نامه شماره 12727/ت 50732 هـ مورخ 30/01/94 هیات وزیران</w:t>
      </w:r>
      <w:r w:rsidR="00540190" w:rsidRPr="0089458B">
        <w:rPr>
          <w:rFonts w:ascii="2LotusBold" w:cs="B Nazanin" w:hint="cs"/>
          <w:sz w:val="28"/>
          <w:szCs w:val="28"/>
          <w:rtl/>
          <w:lang w:eastAsia="en-US" w:bidi="fa-IR"/>
        </w:rPr>
        <w:t xml:space="preserve"> رعایت حریم و ضوابط فنی مصوب خطوط نیروی برق توسط اشخاص حقیقی و حقوقی الزامی است و در هر مورد از تاسیسات زیر بنایی جدید مانند خطوط مخابراتی ، راه و راه آهن، نفت، گاز، آب و فاضلاب با خطوط نیروی برق تقاطع </w:t>
      </w:r>
      <w:r w:rsidR="00540190" w:rsidRPr="0089458B">
        <w:rPr>
          <w:rFonts w:ascii="2LotusBold" w:cs="B Nazanin" w:hint="cs"/>
          <w:sz w:val="28"/>
          <w:szCs w:val="28"/>
          <w:rtl/>
          <w:lang w:eastAsia="en-US" w:bidi="fa-IR"/>
        </w:rPr>
        <w:lastRenderedPageBreak/>
        <w:t>نماید یا در حریم آن واقع شود این عمل با اخذ مجوز از شرکت های برق ذیربط انجام می گردد. در مواردی که خطوط جدید نیروی برق از روی تاسیسات زیر بنایی موجود عبور نماید رعایت حریم و ضوابط مربوطه با هماهنگی دستگاه های ذیربط الزامی است.</w:t>
      </w:r>
    </w:p>
    <w:p w14:paraId="41ED9BAE" w14:textId="77777777" w:rsidR="00C33428" w:rsidRDefault="00C33428" w:rsidP="00237145">
      <w:pPr>
        <w:ind w:firstLine="720"/>
        <w:jc w:val="lowKashida"/>
        <w:rPr>
          <w:rFonts w:cs="B Nazanin"/>
          <w:sz w:val="24"/>
          <w:szCs w:val="24"/>
          <w:rtl/>
          <w:lang w:eastAsia="en-US" w:bidi="fa-IR"/>
        </w:rPr>
      </w:pPr>
    </w:p>
    <w:p w14:paraId="537A3E39" w14:textId="77777777" w:rsidR="00C33428" w:rsidRPr="004845F7" w:rsidRDefault="005E7837" w:rsidP="004845F7">
      <w:pPr>
        <w:autoSpaceDE w:val="0"/>
        <w:autoSpaceDN w:val="0"/>
        <w:adjustRightInd w:val="0"/>
        <w:spacing w:line="360" w:lineRule="auto"/>
        <w:ind w:left="443"/>
        <w:jc w:val="lowKashida"/>
        <w:rPr>
          <w:rFonts w:ascii="2LotusBold" w:cs="B Nazanin"/>
          <w:b/>
          <w:bCs/>
          <w:sz w:val="28"/>
          <w:szCs w:val="28"/>
          <w:rtl/>
          <w:lang w:eastAsia="en-US" w:bidi="fa-IR"/>
        </w:rPr>
      </w:pPr>
      <w:r>
        <w:rPr>
          <w:rFonts w:ascii="2LotusBold" w:cs="B Nazanin" w:hint="cs"/>
          <w:b/>
          <w:bCs/>
          <w:sz w:val="28"/>
          <w:szCs w:val="28"/>
          <w:rtl/>
          <w:lang w:eastAsia="en-US" w:bidi="fa-IR"/>
        </w:rPr>
        <w:t xml:space="preserve">6 - </w:t>
      </w:r>
      <w:r w:rsidR="00C33428" w:rsidRPr="004845F7">
        <w:rPr>
          <w:rFonts w:ascii="2LotusBold" w:cs="B Nazanin" w:hint="cs"/>
          <w:b/>
          <w:bCs/>
          <w:sz w:val="28"/>
          <w:szCs w:val="28"/>
          <w:rtl/>
          <w:lang w:eastAsia="en-US" w:bidi="fa-IR"/>
        </w:rPr>
        <w:t>مدارک ذیربط :</w:t>
      </w:r>
    </w:p>
    <w:p w14:paraId="13B1ECA6" w14:textId="77777777" w:rsidR="00C33428" w:rsidRPr="003D35C0" w:rsidRDefault="00220F14" w:rsidP="003D35C0">
      <w:pPr>
        <w:autoSpaceDE w:val="0"/>
        <w:autoSpaceDN w:val="0"/>
        <w:adjustRightInd w:val="0"/>
        <w:spacing w:line="360" w:lineRule="auto"/>
        <w:ind w:left="443"/>
        <w:jc w:val="lowKashida"/>
        <w:rPr>
          <w:rFonts w:ascii="Calibri" w:hAnsi="Calibri" w:cs="B Nazanin"/>
          <w:b/>
          <w:bCs/>
          <w:sz w:val="28"/>
          <w:szCs w:val="28"/>
          <w:rtl/>
          <w:lang w:eastAsia="en-US" w:bidi="fa-IR"/>
        </w:rPr>
      </w:pPr>
      <w:r w:rsidRPr="004845F7">
        <w:rPr>
          <w:rFonts w:ascii="2LotusBold" w:cs="B Nazanin" w:hint="cs"/>
          <w:b/>
          <w:bCs/>
          <w:sz w:val="28"/>
          <w:szCs w:val="28"/>
          <w:rtl/>
          <w:lang w:eastAsia="en-US" w:bidi="fa-IR"/>
        </w:rPr>
        <w:t>6-1- فرم شماره 1- فرم گزارش حریم بان به شماره</w:t>
      </w:r>
      <w:r w:rsidR="003D35C0">
        <w:rPr>
          <w:rFonts w:ascii="Calibri" w:hAnsi="Calibri" w:cs="B Nazanin"/>
          <w:b/>
          <w:bCs/>
          <w:sz w:val="28"/>
          <w:szCs w:val="28"/>
          <w:lang w:eastAsia="en-US" w:bidi="fa-IR"/>
        </w:rPr>
        <w:t xml:space="preserve">PR-F-105 </w:t>
      </w:r>
    </w:p>
    <w:p w14:paraId="2BD04AE9" w14:textId="77777777" w:rsidR="00220F14" w:rsidRPr="004845F7" w:rsidRDefault="00220F14" w:rsidP="004845F7">
      <w:pPr>
        <w:autoSpaceDE w:val="0"/>
        <w:autoSpaceDN w:val="0"/>
        <w:adjustRightInd w:val="0"/>
        <w:spacing w:line="360" w:lineRule="auto"/>
        <w:ind w:left="443"/>
        <w:jc w:val="lowKashida"/>
        <w:rPr>
          <w:rFonts w:ascii="2LotusBold" w:cs="B Nazanin"/>
          <w:b/>
          <w:bCs/>
          <w:sz w:val="28"/>
          <w:szCs w:val="28"/>
          <w:rtl/>
          <w:lang w:eastAsia="en-US" w:bidi="fa-IR"/>
        </w:rPr>
      </w:pPr>
      <w:r w:rsidRPr="004845F7">
        <w:rPr>
          <w:rFonts w:ascii="2LotusBold" w:cs="B Nazanin" w:hint="cs"/>
          <w:b/>
          <w:bCs/>
          <w:sz w:val="28"/>
          <w:szCs w:val="28"/>
          <w:rtl/>
          <w:lang w:eastAsia="en-US" w:bidi="fa-IR"/>
        </w:rPr>
        <w:t xml:space="preserve">6-2- فرم شماره 2- فرم اخطاریه به </w:t>
      </w:r>
      <w:r w:rsidRPr="003D35C0">
        <w:rPr>
          <w:rFonts w:ascii="Calibri" w:hAnsi="Calibri" w:cs="B Nazanin" w:hint="cs"/>
          <w:b/>
          <w:bCs/>
          <w:sz w:val="28"/>
          <w:szCs w:val="28"/>
          <w:rtl/>
          <w:lang w:eastAsia="en-US" w:bidi="fa-IR"/>
        </w:rPr>
        <w:t>شماره</w:t>
      </w:r>
      <w:r w:rsidR="003D35C0" w:rsidRPr="003D35C0">
        <w:rPr>
          <w:rFonts w:ascii="Calibri" w:hAnsi="Calibri" w:cs="B Nazanin"/>
          <w:b/>
          <w:bCs/>
          <w:sz w:val="28"/>
          <w:szCs w:val="28"/>
          <w:lang w:eastAsia="en-US" w:bidi="fa-IR"/>
        </w:rPr>
        <w:t xml:space="preserve">PR-F-108 </w:t>
      </w:r>
    </w:p>
    <w:p w14:paraId="70D6A5BB" w14:textId="77777777" w:rsidR="001426F3" w:rsidRPr="004845F7" w:rsidRDefault="00220F14" w:rsidP="004845F7">
      <w:pPr>
        <w:autoSpaceDE w:val="0"/>
        <w:autoSpaceDN w:val="0"/>
        <w:adjustRightInd w:val="0"/>
        <w:spacing w:line="360" w:lineRule="auto"/>
        <w:ind w:left="443"/>
        <w:jc w:val="lowKashida"/>
        <w:rPr>
          <w:rFonts w:ascii="2LotusBold" w:cs="B Nazanin"/>
          <w:b/>
          <w:bCs/>
          <w:sz w:val="28"/>
          <w:szCs w:val="28"/>
          <w:rtl/>
          <w:lang w:eastAsia="en-US" w:bidi="fa-IR"/>
        </w:rPr>
      </w:pPr>
      <w:r w:rsidRPr="004845F7">
        <w:rPr>
          <w:rFonts w:ascii="2LotusBold" w:cs="B Nazanin" w:hint="cs"/>
          <w:b/>
          <w:bCs/>
          <w:sz w:val="28"/>
          <w:szCs w:val="28"/>
          <w:rtl/>
          <w:lang w:eastAsia="en-US" w:bidi="fa-IR"/>
        </w:rPr>
        <w:t xml:space="preserve">6-3- فرم شماره 3- </w:t>
      </w:r>
      <w:r w:rsidR="001426F3" w:rsidRPr="004845F7">
        <w:rPr>
          <w:rFonts w:ascii="2LotusBold" w:cs="B Nazanin" w:hint="cs"/>
          <w:b/>
          <w:bCs/>
          <w:sz w:val="28"/>
          <w:szCs w:val="28"/>
          <w:rtl/>
          <w:lang w:eastAsia="en-US" w:bidi="fa-IR"/>
        </w:rPr>
        <w:t>فرم تقاضای معرفی نماینده از دادگستری</w:t>
      </w:r>
      <w:r w:rsidR="003D35C0" w:rsidRPr="003D35C0">
        <w:rPr>
          <w:rFonts w:ascii="Calibri" w:hAnsi="Calibri" w:cs="B Nazanin"/>
          <w:b/>
          <w:bCs/>
          <w:sz w:val="28"/>
          <w:szCs w:val="28"/>
          <w:lang w:eastAsia="en-US" w:bidi="fa-IR"/>
        </w:rPr>
        <w:t xml:space="preserve">PR-F-107 </w:t>
      </w:r>
    </w:p>
    <w:p w14:paraId="75A0F602" w14:textId="77777777" w:rsidR="00220F14" w:rsidRPr="004845F7" w:rsidRDefault="001426F3" w:rsidP="004845F7">
      <w:pPr>
        <w:autoSpaceDE w:val="0"/>
        <w:autoSpaceDN w:val="0"/>
        <w:adjustRightInd w:val="0"/>
        <w:spacing w:line="360" w:lineRule="auto"/>
        <w:ind w:left="443"/>
        <w:jc w:val="lowKashida"/>
        <w:rPr>
          <w:rFonts w:ascii="2LotusBold" w:cs="B Nazanin"/>
          <w:b/>
          <w:bCs/>
          <w:sz w:val="28"/>
          <w:szCs w:val="28"/>
          <w:rtl/>
          <w:lang w:eastAsia="en-US" w:bidi="fa-IR"/>
        </w:rPr>
      </w:pPr>
      <w:r w:rsidRPr="004845F7">
        <w:rPr>
          <w:rFonts w:ascii="2LotusBold" w:cs="B Nazanin" w:hint="cs"/>
          <w:b/>
          <w:bCs/>
          <w:sz w:val="28"/>
          <w:szCs w:val="28"/>
          <w:rtl/>
          <w:lang w:eastAsia="en-US" w:bidi="fa-IR"/>
        </w:rPr>
        <w:t>6-4-فرم شماره 4- صورتجلسه رفع تجاوز از حریم شبکه برق</w:t>
      </w:r>
      <w:r w:rsidR="003D35C0" w:rsidRPr="003D35C0">
        <w:rPr>
          <w:rFonts w:ascii="Calibri" w:hAnsi="Calibri" w:cs="B Nazanin"/>
          <w:b/>
          <w:bCs/>
          <w:sz w:val="28"/>
          <w:szCs w:val="28"/>
          <w:lang w:eastAsia="en-US" w:bidi="fa-IR"/>
        </w:rPr>
        <w:t xml:space="preserve">PR-F- 106 </w:t>
      </w:r>
      <w:r w:rsidR="00220F14" w:rsidRPr="003D35C0">
        <w:rPr>
          <w:rFonts w:ascii="Calibri" w:hAnsi="Calibri" w:cs="B Nazanin" w:hint="cs"/>
          <w:b/>
          <w:bCs/>
          <w:sz w:val="28"/>
          <w:szCs w:val="28"/>
          <w:rtl/>
          <w:lang w:eastAsia="en-US" w:bidi="fa-IR"/>
        </w:rPr>
        <w:t xml:space="preserve"> </w:t>
      </w:r>
    </w:p>
    <w:p w14:paraId="3B0AAD54" w14:textId="77777777" w:rsidR="009C7E11" w:rsidRDefault="00237145" w:rsidP="009C7E11">
      <w:pPr>
        <w:autoSpaceDE w:val="0"/>
        <w:autoSpaceDN w:val="0"/>
        <w:adjustRightInd w:val="0"/>
        <w:spacing w:line="360" w:lineRule="auto"/>
        <w:ind w:left="443"/>
        <w:jc w:val="lowKashida"/>
        <w:rPr>
          <w:rFonts w:asciiTheme="minorHAnsi" w:hAnsiTheme="minorHAnsi" w:cs="B Nazanin"/>
          <w:b/>
          <w:bCs/>
          <w:sz w:val="28"/>
          <w:szCs w:val="28"/>
          <w:rtl/>
          <w:lang w:eastAsia="en-US" w:bidi="fa-IR"/>
        </w:rPr>
      </w:pPr>
      <w:r>
        <w:rPr>
          <w:rFonts w:cs="B Nazanin" w:hint="cs"/>
          <w:sz w:val="24"/>
          <w:szCs w:val="24"/>
          <w:rtl/>
          <w:lang w:eastAsia="en-US" w:bidi="fa-IR"/>
        </w:rPr>
        <w:t xml:space="preserve"> </w:t>
      </w:r>
      <w:r w:rsidR="009C7E11">
        <w:rPr>
          <w:rFonts w:ascii="2LotusBold" w:cs="B Nazanin" w:hint="cs"/>
          <w:b/>
          <w:bCs/>
          <w:sz w:val="28"/>
          <w:szCs w:val="28"/>
          <w:rtl/>
          <w:lang w:eastAsia="en-US" w:bidi="fa-IR"/>
        </w:rPr>
        <w:t xml:space="preserve">6-5- فرم شماره 5- فرم توقف عملیات ساختمانی به شماره </w:t>
      </w:r>
      <w:r w:rsidR="009C7E11">
        <w:rPr>
          <w:rFonts w:asciiTheme="minorHAnsi" w:hAnsiTheme="minorHAnsi" w:cs="B Nazanin"/>
          <w:b/>
          <w:bCs/>
          <w:sz w:val="28"/>
          <w:szCs w:val="28"/>
          <w:lang w:eastAsia="en-US" w:bidi="fa-IR"/>
        </w:rPr>
        <w:t xml:space="preserve">PR-F-109 </w:t>
      </w:r>
    </w:p>
    <w:p w14:paraId="23A83A12" w14:textId="77777777" w:rsidR="00741956" w:rsidRPr="002E6608" w:rsidRDefault="00741956" w:rsidP="005B66E8">
      <w:pPr>
        <w:autoSpaceDE w:val="0"/>
        <w:autoSpaceDN w:val="0"/>
        <w:adjustRightInd w:val="0"/>
        <w:spacing w:line="360" w:lineRule="auto"/>
        <w:ind w:left="443"/>
        <w:jc w:val="lowKashida"/>
        <w:rPr>
          <w:rFonts w:asciiTheme="minorHAnsi" w:hAnsiTheme="minorHAnsi" w:cs="B Nazanin"/>
          <w:b/>
          <w:bCs/>
          <w:sz w:val="28"/>
          <w:szCs w:val="28"/>
          <w:rtl/>
          <w:lang w:eastAsia="en-US" w:bidi="fa-IR"/>
        </w:rPr>
      </w:pPr>
      <w:r w:rsidRPr="005B66E8">
        <w:rPr>
          <w:rFonts w:asciiTheme="minorHAnsi" w:hAnsiTheme="minorHAnsi" w:cs="B Nazanin" w:hint="cs"/>
          <w:b/>
          <w:bCs/>
          <w:sz w:val="28"/>
          <w:szCs w:val="28"/>
          <w:rtl/>
          <w:lang w:eastAsia="en-US" w:bidi="fa-IR"/>
        </w:rPr>
        <w:t xml:space="preserve">6-6- فرم شماره6 </w:t>
      </w:r>
      <w:r w:rsidRPr="005B66E8">
        <w:rPr>
          <w:rFonts w:cs="Times New Roman" w:hint="cs"/>
          <w:b/>
          <w:bCs/>
          <w:sz w:val="28"/>
          <w:szCs w:val="28"/>
          <w:rtl/>
          <w:lang w:eastAsia="en-US" w:bidi="fa-IR"/>
        </w:rPr>
        <w:t>–</w:t>
      </w:r>
      <w:r w:rsidRPr="005B66E8">
        <w:rPr>
          <w:rFonts w:asciiTheme="minorHAnsi" w:hAnsiTheme="minorHAnsi" w:cs="B Nazanin" w:hint="cs"/>
          <w:b/>
          <w:bCs/>
          <w:sz w:val="28"/>
          <w:szCs w:val="28"/>
          <w:rtl/>
          <w:lang w:eastAsia="en-US" w:bidi="fa-IR"/>
        </w:rPr>
        <w:t xml:space="preserve"> فرم </w:t>
      </w:r>
      <w:r w:rsidRPr="005B66E8">
        <w:rPr>
          <w:rFonts w:asciiTheme="minorHAnsi" w:hAnsiTheme="minorHAnsi" w:cs="B Nazanin"/>
          <w:b/>
          <w:bCs/>
          <w:sz w:val="28"/>
          <w:szCs w:val="28"/>
          <w:rtl/>
          <w:lang w:eastAsia="en-US" w:bidi="fa-IR"/>
        </w:rPr>
        <w:t>اخطار قطع برق به علت تجاوز حر</w:t>
      </w:r>
      <w:r w:rsidRPr="005B66E8">
        <w:rPr>
          <w:rFonts w:asciiTheme="minorHAnsi" w:hAnsiTheme="minorHAnsi" w:cs="B Nazanin" w:hint="cs"/>
          <w:b/>
          <w:bCs/>
          <w:sz w:val="28"/>
          <w:szCs w:val="28"/>
          <w:rtl/>
          <w:lang w:eastAsia="en-US" w:bidi="fa-IR"/>
        </w:rPr>
        <w:t>ی</w:t>
      </w:r>
      <w:r w:rsidRPr="005B66E8">
        <w:rPr>
          <w:rFonts w:asciiTheme="minorHAnsi" w:hAnsiTheme="minorHAnsi" w:cs="B Nazanin" w:hint="eastAsia"/>
          <w:b/>
          <w:bCs/>
          <w:sz w:val="28"/>
          <w:szCs w:val="28"/>
          <w:rtl/>
          <w:lang w:eastAsia="en-US" w:bidi="fa-IR"/>
        </w:rPr>
        <w:t>م</w:t>
      </w:r>
      <w:r w:rsidRPr="005B66E8">
        <w:rPr>
          <w:rFonts w:asciiTheme="minorHAnsi" w:hAnsiTheme="minorHAnsi" w:cs="B Nazanin"/>
          <w:b/>
          <w:bCs/>
          <w:sz w:val="28"/>
          <w:szCs w:val="28"/>
          <w:rtl/>
          <w:lang w:eastAsia="en-US" w:bidi="fa-IR"/>
        </w:rPr>
        <w:t xml:space="preserve"> تاس</w:t>
      </w:r>
      <w:r w:rsidRPr="005B66E8">
        <w:rPr>
          <w:rFonts w:asciiTheme="minorHAnsi" w:hAnsiTheme="minorHAnsi" w:cs="B Nazanin" w:hint="cs"/>
          <w:b/>
          <w:bCs/>
          <w:sz w:val="28"/>
          <w:szCs w:val="28"/>
          <w:rtl/>
          <w:lang w:eastAsia="en-US" w:bidi="fa-IR"/>
        </w:rPr>
        <w:t>ی</w:t>
      </w:r>
      <w:r w:rsidRPr="005B66E8">
        <w:rPr>
          <w:rFonts w:asciiTheme="minorHAnsi" w:hAnsiTheme="minorHAnsi" w:cs="B Nazanin" w:hint="eastAsia"/>
          <w:b/>
          <w:bCs/>
          <w:sz w:val="28"/>
          <w:szCs w:val="28"/>
          <w:rtl/>
          <w:lang w:eastAsia="en-US" w:bidi="fa-IR"/>
        </w:rPr>
        <w:t>سات</w:t>
      </w:r>
      <w:r w:rsidRPr="005B66E8">
        <w:rPr>
          <w:rFonts w:asciiTheme="minorHAnsi" w:hAnsiTheme="minorHAnsi" w:cs="B Nazanin"/>
          <w:b/>
          <w:bCs/>
          <w:sz w:val="28"/>
          <w:szCs w:val="28"/>
          <w:rtl/>
          <w:lang w:eastAsia="en-US" w:bidi="fa-IR"/>
        </w:rPr>
        <w:t xml:space="preserve"> و شبکه ها</w:t>
      </w:r>
      <w:r w:rsidRPr="005B66E8">
        <w:rPr>
          <w:rFonts w:asciiTheme="minorHAnsi" w:hAnsiTheme="minorHAnsi" w:cs="B Nazanin" w:hint="cs"/>
          <w:b/>
          <w:bCs/>
          <w:sz w:val="28"/>
          <w:szCs w:val="28"/>
          <w:rtl/>
          <w:lang w:eastAsia="en-US" w:bidi="fa-IR"/>
        </w:rPr>
        <w:t>ی</w:t>
      </w:r>
      <w:r w:rsidRPr="005B66E8">
        <w:rPr>
          <w:rFonts w:asciiTheme="minorHAnsi" w:hAnsiTheme="minorHAnsi" w:cs="B Nazanin"/>
          <w:b/>
          <w:bCs/>
          <w:sz w:val="28"/>
          <w:szCs w:val="28"/>
          <w:rtl/>
          <w:lang w:eastAsia="en-US" w:bidi="fa-IR"/>
        </w:rPr>
        <w:t xml:space="preserve"> توز</w:t>
      </w:r>
      <w:r w:rsidRPr="005B66E8">
        <w:rPr>
          <w:rFonts w:asciiTheme="minorHAnsi" w:hAnsiTheme="minorHAnsi" w:cs="B Nazanin" w:hint="cs"/>
          <w:b/>
          <w:bCs/>
          <w:sz w:val="28"/>
          <w:szCs w:val="28"/>
          <w:rtl/>
          <w:lang w:eastAsia="en-US" w:bidi="fa-IR"/>
        </w:rPr>
        <w:t>ی</w:t>
      </w:r>
      <w:r w:rsidRPr="005B66E8">
        <w:rPr>
          <w:rFonts w:asciiTheme="minorHAnsi" w:hAnsiTheme="minorHAnsi" w:cs="B Nazanin" w:hint="eastAsia"/>
          <w:b/>
          <w:bCs/>
          <w:sz w:val="28"/>
          <w:szCs w:val="28"/>
          <w:rtl/>
          <w:lang w:eastAsia="en-US" w:bidi="fa-IR"/>
        </w:rPr>
        <w:t>ع</w:t>
      </w:r>
      <w:r w:rsidRPr="005B66E8">
        <w:rPr>
          <w:rFonts w:asciiTheme="minorHAnsi" w:hAnsiTheme="minorHAnsi" w:cs="B Nazanin"/>
          <w:b/>
          <w:bCs/>
          <w:sz w:val="28"/>
          <w:szCs w:val="28"/>
          <w:rtl/>
          <w:lang w:eastAsia="en-US" w:bidi="fa-IR"/>
        </w:rPr>
        <w:t xml:space="preserve"> ن</w:t>
      </w:r>
      <w:r w:rsidRPr="005B66E8">
        <w:rPr>
          <w:rFonts w:asciiTheme="minorHAnsi" w:hAnsiTheme="minorHAnsi" w:cs="B Nazanin" w:hint="cs"/>
          <w:b/>
          <w:bCs/>
          <w:sz w:val="28"/>
          <w:szCs w:val="28"/>
          <w:rtl/>
          <w:lang w:eastAsia="en-US" w:bidi="fa-IR"/>
        </w:rPr>
        <w:t>ی</w:t>
      </w:r>
      <w:r w:rsidRPr="005B66E8">
        <w:rPr>
          <w:rFonts w:asciiTheme="minorHAnsi" w:hAnsiTheme="minorHAnsi" w:cs="B Nazanin" w:hint="eastAsia"/>
          <w:b/>
          <w:bCs/>
          <w:sz w:val="28"/>
          <w:szCs w:val="28"/>
          <w:rtl/>
          <w:lang w:eastAsia="en-US" w:bidi="fa-IR"/>
        </w:rPr>
        <w:t>رو</w:t>
      </w:r>
      <w:r w:rsidRPr="005B66E8">
        <w:rPr>
          <w:rFonts w:asciiTheme="minorHAnsi" w:hAnsiTheme="minorHAnsi" w:cs="B Nazanin" w:hint="cs"/>
          <w:b/>
          <w:bCs/>
          <w:sz w:val="28"/>
          <w:szCs w:val="28"/>
          <w:rtl/>
          <w:lang w:eastAsia="en-US" w:bidi="fa-IR"/>
        </w:rPr>
        <w:t>ی</w:t>
      </w:r>
      <w:r w:rsidRPr="005B66E8">
        <w:rPr>
          <w:rFonts w:asciiTheme="minorHAnsi" w:hAnsiTheme="minorHAnsi" w:cs="B Nazanin"/>
          <w:b/>
          <w:bCs/>
          <w:sz w:val="28"/>
          <w:szCs w:val="28"/>
          <w:rtl/>
          <w:lang w:eastAsia="en-US" w:bidi="fa-IR"/>
        </w:rPr>
        <w:t xml:space="preserve"> برق</w:t>
      </w:r>
      <w:r w:rsidR="005B66E8" w:rsidRPr="005B66E8">
        <w:rPr>
          <w:rFonts w:ascii="2LotusBold" w:cs="B Nazanin" w:hint="cs"/>
          <w:b/>
          <w:bCs/>
          <w:sz w:val="28"/>
          <w:szCs w:val="28"/>
          <w:rtl/>
          <w:lang w:eastAsia="en-US" w:bidi="fa-IR"/>
        </w:rPr>
        <w:t xml:space="preserve"> به شماره </w:t>
      </w:r>
      <w:r w:rsidR="005B66E8" w:rsidRPr="005B66E8">
        <w:rPr>
          <w:rFonts w:asciiTheme="minorHAnsi" w:hAnsiTheme="minorHAnsi" w:cs="B Nazanin"/>
          <w:b/>
          <w:bCs/>
          <w:sz w:val="28"/>
          <w:szCs w:val="28"/>
          <w:lang w:eastAsia="en-US" w:bidi="fa-IR"/>
        </w:rPr>
        <w:t>PR-F-182</w:t>
      </w:r>
    </w:p>
    <w:p w14:paraId="07C8941E" w14:textId="77777777" w:rsidR="00741956" w:rsidRPr="002E6608" w:rsidRDefault="00741956" w:rsidP="009C7E11">
      <w:pPr>
        <w:autoSpaceDE w:val="0"/>
        <w:autoSpaceDN w:val="0"/>
        <w:adjustRightInd w:val="0"/>
        <w:spacing w:line="360" w:lineRule="auto"/>
        <w:ind w:left="443"/>
        <w:jc w:val="lowKashida"/>
        <w:rPr>
          <w:rFonts w:asciiTheme="minorHAnsi" w:hAnsiTheme="minorHAnsi" w:cs="B Nazanin"/>
          <w:b/>
          <w:bCs/>
          <w:sz w:val="28"/>
          <w:szCs w:val="28"/>
          <w:lang w:eastAsia="en-US" w:bidi="fa-IR"/>
        </w:rPr>
      </w:pPr>
    </w:p>
    <w:p w14:paraId="34E6F2A1" w14:textId="77777777" w:rsidR="004E5D45" w:rsidRPr="000B3809" w:rsidRDefault="004E5D45" w:rsidP="00465291">
      <w:pPr>
        <w:ind w:firstLine="720"/>
        <w:jc w:val="lowKashida"/>
        <w:rPr>
          <w:rFonts w:cs="B Nazanin"/>
          <w:sz w:val="24"/>
          <w:szCs w:val="24"/>
          <w:rtl/>
          <w:lang w:eastAsia="en-US" w:bidi="fa-IR"/>
        </w:rPr>
      </w:pPr>
    </w:p>
    <w:sectPr w:rsidR="004E5D45" w:rsidRPr="000B3809" w:rsidSect="00465291">
      <w:headerReference w:type="default" r:id="rId12"/>
      <w:pgSz w:w="11906" w:h="16838"/>
      <w:pgMar w:top="567" w:right="1191" w:bottom="426" w:left="900" w:header="720" w:footer="720" w:gutter="0"/>
      <w:pgNumType w:start="0"/>
      <w:cols w:space="720"/>
      <w:titlePg/>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E7CF1" w14:textId="77777777" w:rsidR="003C62DC" w:rsidRDefault="003C62DC" w:rsidP="00146E8E">
      <w:r>
        <w:separator/>
      </w:r>
    </w:p>
  </w:endnote>
  <w:endnote w:type="continuationSeparator" w:id="0">
    <w:p w14:paraId="7B0E4766" w14:textId="77777777" w:rsidR="003C62DC" w:rsidRDefault="003C62DC" w:rsidP="0014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Titr">
    <w:altName w:val="Courier New"/>
    <w:charset w:val="B2"/>
    <w:family w:val="auto"/>
    <w:pitch w:val="variable"/>
    <w:sig w:usb0="00002001" w:usb1="00000000" w:usb2="00000000" w:usb3="00000000" w:csb0="00000040" w:csb1="00000000"/>
  </w:font>
  <w:font w:name="Zar">
    <w:altName w:val="Courier New"/>
    <w:charset w:val="B2"/>
    <w:family w:val="auto"/>
    <w:pitch w:val="variable"/>
    <w:sig w:usb0="00002000" w:usb1="00000000" w:usb2="00000000" w:usb3="00000000" w:csb0="00000040" w:csb1="00000000"/>
  </w:font>
  <w:font w:name="Homa">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RMSH.TTF">
    <w:altName w:val="Courier New"/>
    <w:charset w:val="00"/>
    <w:family w:val="auto"/>
    <w:pitch w:val="fixed"/>
    <w:sig w:usb0="00000003" w:usb1="00000000" w:usb2="00000000" w:usb3="00000000" w:csb0="00000001" w:csb1="00000000"/>
  </w:font>
  <w:font w:name="2LotusBold">
    <w:altName w:val="Arial"/>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57185" w14:textId="77777777" w:rsidR="003C62DC" w:rsidRDefault="003C62DC" w:rsidP="00146E8E">
      <w:r>
        <w:separator/>
      </w:r>
    </w:p>
  </w:footnote>
  <w:footnote w:type="continuationSeparator" w:id="0">
    <w:p w14:paraId="4BD1CDC4" w14:textId="77777777" w:rsidR="003C62DC" w:rsidRDefault="003C62DC" w:rsidP="00146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0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3948"/>
      <w:gridCol w:w="2823"/>
    </w:tblGrid>
    <w:tr w:rsidR="00146E8E" w:rsidRPr="000B3809" w14:paraId="7ABBCAA2" w14:textId="77777777" w:rsidTr="00193E7C">
      <w:trPr>
        <w:trHeight w:val="495"/>
        <w:jc w:val="center"/>
      </w:trPr>
      <w:tc>
        <w:tcPr>
          <w:tcW w:w="3646" w:type="dxa"/>
          <w:vMerge w:val="restart"/>
          <w:tcBorders>
            <w:top w:val="double" w:sz="4" w:space="0" w:color="auto"/>
            <w:left w:val="double" w:sz="4" w:space="0" w:color="auto"/>
          </w:tcBorders>
          <w:vAlign w:val="center"/>
        </w:tcPr>
        <w:p w14:paraId="465016B1" w14:textId="77777777" w:rsidR="00146E8E" w:rsidRPr="000B3809" w:rsidRDefault="00AC580D" w:rsidP="00AC580D">
          <w:pPr>
            <w:ind w:right="-1260"/>
            <w:rPr>
              <w:rFonts w:cs="B Nazanin"/>
              <w:b/>
              <w:bCs/>
              <w:sz w:val="24"/>
              <w:szCs w:val="24"/>
              <w:rtl/>
              <w:lang w:bidi="fa-IR"/>
            </w:rPr>
          </w:pPr>
          <w:r>
            <w:rPr>
              <w:rFonts w:cs="B Nazanin" w:hint="cs"/>
              <w:b/>
              <w:bCs/>
              <w:noProof/>
              <w:sz w:val="22"/>
              <w:szCs w:val="22"/>
              <w:rtl/>
              <w:lang w:eastAsia="en-US" w:bidi="fa-IR"/>
            </w:rPr>
            <w:drawing>
              <wp:inline distT="0" distB="0" distL="0" distR="0" wp14:anchorId="398AB8C8" wp14:editId="19DFA2C8">
                <wp:extent cx="2190476" cy="495238"/>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png"/>
                        <pic:cNvPicPr/>
                      </pic:nvPicPr>
                      <pic:blipFill>
                        <a:blip r:embed="rId1">
                          <a:extLst>
                            <a:ext uri="{28A0092B-C50C-407E-A947-70E740481C1C}">
                              <a14:useLocalDpi xmlns:a14="http://schemas.microsoft.com/office/drawing/2010/main" val="0"/>
                            </a:ext>
                          </a:extLst>
                        </a:blip>
                        <a:stretch>
                          <a:fillRect/>
                        </a:stretch>
                      </pic:blipFill>
                      <pic:spPr>
                        <a:xfrm>
                          <a:off x="0" y="0"/>
                          <a:ext cx="2190476" cy="495238"/>
                        </a:xfrm>
                        <a:prstGeom prst="rect">
                          <a:avLst/>
                        </a:prstGeom>
                      </pic:spPr>
                    </pic:pic>
                  </a:graphicData>
                </a:graphic>
              </wp:inline>
            </w:drawing>
          </w:r>
        </w:p>
      </w:tc>
      <w:tc>
        <w:tcPr>
          <w:tcW w:w="3960" w:type="dxa"/>
          <w:tcBorders>
            <w:top w:val="double" w:sz="4" w:space="0" w:color="auto"/>
            <w:bottom w:val="single" w:sz="4" w:space="0" w:color="auto"/>
          </w:tcBorders>
        </w:tcPr>
        <w:p w14:paraId="09836723" w14:textId="77777777" w:rsidR="00146E8E" w:rsidRPr="000B3809" w:rsidRDefault="00146E8E" w:rsidP="00193E7C">
          <w:pPr>
            <w:jc w:val="center"/>
            <w:rPr>
              <w:rFonts w:cs="B Nazanin"/>
              <w:b/>
              <w:bCs/>
              <w:sz w:val="24"/>
              <w:szCs w:val="24"/>
              <w:rtl/>
              <w:lang w:bidi="fa-IR"/>
            </w:rPr>
          </w:pPr>
          <w:r w:rsidRPr="000B3809">
            <w:rPr>
              <w:rFonts w:cs="B Nazanin" w:hint="cs"/>
              <w:b/>
              <w:bCs/>
              <w:sz w:val="24"/>
              <w:szCs w:val="24"/>
              <w:rtl/>
              <w:lang w:bidi="fa-IR"/>
            </w:rPr>
            <w:t xml:space="preserve">سيستم مديريت </w:t>
          </w:r>
          <w:r>
            <w:rPr>
              <w:rFonts w:cs="B Nazanin" w:hint="cs"/>
              <w:b/>
              <w:bCs/>
              <w:sz w:val="24"/>
              <w:szCs w:val="24"/>
              <w:rtl/>
              <w:lang w:bidi="fa-IR"/>
            </w:rPr>
            <w:t>یکپارچه</w:t>
          </w:r>
        </w:p>
      </w:tc>
      <w:tc>
        <w:tcPr>
          <w:tcW w:w="2831" w:type="dxa"/>
          <w:vMerge w:val="restart"/>
          <w:tcBorders>
            <w:top w:val="double" w:sz="4" w:space="0" w:color="auto"/>
            <w:right w:val="double" w:sz="4" w:space="0" w:color="auto"/>
          </w:tcBorders>
          <w:vAlign w:val="center"/>
        </w:tcPr>
        <w:p w14:paraId="11184D3C" w14:textId="3E5857DD" w:rsidR="00146E8E" w:rsidRPr="000B3809" w:rsidRDefault="001617DC" w:rsidP="001617DC">
          <w:pPr>
            <w:spacing w:line="192" w:lineRule="auto"/>
            <w:rPr>
              <w:rFonts w:cs="B Nazanin"/>
              <w:b/>
              <w:bCs/>
              <w:sz w:val="40"/>
            </w:rPr>
          </w:pPr>
          <w:r>
            <w:rPr>
              <w:rFonts w:cs="B Nazanin" w:hint="cs"/>
              <w:b/>
              <w:bCs/>
              <w:sz w:val="24"/>
              <w:szCs w:val="24"/>
              <w:rtl/>
              <w:lang w:bidi="fa-IR"/>
            </w:rPr>
            <w:t>کد</w:t>
          </w:r>
          <w:r w:rsidR="00146E8E" w:rsidRPr="000B3809">
            <w:rPr>
              <w:rFonts w:cs="B Nazanin" w:hint="cs"/>
              <w:b/>
              <w:bCs/>
              <w:sz w:val="24"/>
              <w:szCs w:val="24"/>
              <w:rtl/>
              <w:lang w:bidi="fa-IR"/>
            </w:rPr>
            <w:t xml:space="preserve"> :  </w:t>
          </w:r>
          <w:sdt>
            <w:sdtPr>
              <w:rPr>
                <w:rFonts w:cs="B Nazanin" w:hint="cs"/>
                <w:b/>
                <w:bCs/>
                <w:sz w:val="24"/>
                <w:szCs w:val="24"/>
                <w:rtl/>
                <w:lang w:bidi="fa-IR"/>
              </w:rPr>
              <w:alias w:val="کد سند"/>
              <w:tag w:val="Doc_Code"/>
              <w:id w:val="1122565861"/>
              <w:placeholder>
                <w:docPart w:val="AC156C06773A418CB86442E43753F4A0"/>
              </w:placeholder>
              <w:dataBinding w:prefixMappings="xmlns:ns0='http://schemas.microsoft.com/office/2006/metadata/properties' xmlns:ns1='http://www.w3.org/2001/XMLSchema-instance' xmlns:ns2='http://schemas.microsoft.com/office/infopath/2007/PartnerControls' xmlns:ns3='6111578e-5702-4645-82a8-32ec32661345' xmlns:ns4='12e73bee-fd9f-4db8-b183-0eaa6de8f37e' xmlns:ns5='f6ce777b-1345-4456-823a-51ce5369dab4' " w:xpath="/ns0:properties[1]/documentManagement[1]/ns5:Doc_Code[1]" w:storeItemID="{C9A8EC10-C042-4EE7-AB11-90A1C6476288}"/>
              <w:text/>
            </w:sdtPr>
            <w:sdtEndPr>
              <w:rPr>
                <w:rFonts w:hint="default"/>
              </w:rPr>
            </w:sdtEndPr>
            <w:sdtContent>
              <w:r w:rsidR="008A4C55">
                <w:rPr>
                  <w:rFonts w:cs="B Nazanin"/>
                  <w:b/>
                  <w:bCs/>
                  <w:sz w:val="24"/>
                  <w:szCs w:val="24"/>
                  <w:lang w:bidi="fa-IR"/>
                </w:rPr>
                <w:t>PR-R-11/01</w:t>
              </w:r>
            </w:sdtContent>
          </w:sdt>
        </w:p>
        <w:p w14:paraId="6C57AE04" w14:textId="77777777" w:rsidR="00146E8E" w:rsidRPr="000B3809" w:rsidRDefault="00146E8E" w:rsidP="004845F7">
          <w:pPr>
            <w:spacing w:line="276" w:lineRule="auto"/>
            <w:ind w:right="-1260"/>
            <w:rPr>
              <w:rFonts w:cs="B Nazanin"/>
              <w:b/>
              <w:bCs/>
              <w:rtl/>
              <w:lang w:bidi="fa-IR"/>
            </w:rPr>
          </w:pPr>
          <w:r w:rsidRPr="000B3809">
            <w:rPr>
              <w:rFonts w:cs="B Nazanin" w:hint="cs"/>
              <w:b/>
              <w:bCs/>
              <w:sz w:val="24"/>
              <w:szCs w:val="24"/>
              <w:rtl/>
              <w:lang w:bidi="fa-IR"/>
            </w:rPr>
            <w:t xml:space="preserve">صفحه </w:t>
          </w:r>
          <w:r w:rsidRPr="00146E8E">
            <w:rPr>
              <w:rFonts w:cs="B Nazanin"/>
              <w:b/>
              <w:bCs/>
              <w:sz w:val="24"/>
              <w:szCs w:val="24"/>
              <w:lang w:bidi="fa-IR"/>
            </w:rPr>
            <w:fldChar w:fldCharType="begin"/>
          </w:r>
          <w:r w:rsidRPr="00146E8E">
            <w:rPr>
              <w:rFonts w:cs="B Nazanin"/>
              <w:b/>
              <w:bCs/>
              <w:sz w:val="24"/>
              <w:szCs w:val="24"/>
              <w:lang w:bidi="fa-IR"/>
            </w:rPr>
            <w:instrText xml:space="preserve"> PAGE   \* MERGEFORMAT </w:instrText>
          </w:r>
          <w:r w:rsidRPr="00146E8E">
            <w:rPr>
              <w:rFonts w:cs="B Nazanin"/>
              <w:b/>
              <w:bCs/>
              <w:sz w:val="24"/>
              <w:szCs w:val="24"/>
              <w:lang w:bidi="fa-IR"/>
            </w:rPr>
            <w:fldChar w:fldCharType="separate"/>
          </w:r>
          <w:r w:rsidR="00FF3D61">
            <w:rPr>
              <w:rFonts w:cs="B Nazanin"/>
              <w:b/>
              <w:bCs/>
              <w:noProof/>
              <w:sz w:val="24"/>
              <w:szCs w:val="24"/>
              <w:rtl/>
              <w:lang w:bidi="fa-IR"/>
            </w:rPr>
            <w:t>5</w:t>
          </w:r>
          <w:r w:rsidRPr="00146E8E">
            <w:rPr>
              <w:rFonts w:cs="B Nazanin"/>
              <w:b/>
              <w:bCs/>
              <w:noProof/>
              <w:sz w:val="24"/>
              <w:szCs w:val="24"/>
              <w:lang w:bidi="fa-IR"/>
            </w:rPr>
            <w:fldChar w:fldCharType="end"/>
          </w:r>
          <w:r w:rsidRPr="000B3809">
            <w:rPr>
              <w:rFonts w:cs="B Nazanin" w:hint="cs"/>
              <w:b/>
              <w:bCs/>
              <w:sz w:val="24"/>
              <w:szCs w:val="24"/>
              <w:rtl/>
              <w:lang w:bidi="fa-IR"/>
            </w:rPr>
            <w:t xml:space="preserve"> </w:t>
          </w:r>
          <w:r>
            <w:rPr>
              <w:rFonts w:cs="B Nazanin" w:hint="cs"/>
              <w:b/>
              <w:bCs/>
              <w:sz w:val="24"/>
              <w:szCs w:val="24"/>
              <w:rtl/>
              <w:lang w:bidi="fa-IR"/>
            </w:rPr>
            <w:t xml:space="preserve">از </w:t>
          </w:r>
          <w:r w:rsidR="004845F7">
            <w:rPr>
              <w:rFonts w:cs="B Nazanin" w:hint="cs"/>
              <w:b/>
              <w:bCs/>
              <w:sz w:val="24"/>
              <w:szCs w:val="24"/>
              <w:rtl/>
              <w:lang w:bidi="fa-IR"/>
            </w:rPr>
            <w:t>5</w:t>
          </w:r>
        </w:p>
      </w:tc>
    </w:tr>
    <w:tr w:rsidR="00146E8E" w:rsidRPr="000B3809" w14:paraId="1F637B06" w14:textId="77777777" w:rsidTr="00193E7C">
      <w:trPr>
        <w:trHeight w:val="538"/>
        <w:jc w:val="center"/>
      </w:trPr>
      <w:tc>
        <w:tcPr>
          <w:tcW w:w="3646" w:type="dxa"/>
          <w:vMerge/>
          <w:tcBorders>
            <w:left w:val="double" w:sz="4" w:space="0" w:color="auto"/>
            <w:bottom w:val="double" w:sz="4" w:space="0" w:color="auto"/>
          </w:tcBorders>
        </w:tcPr>
        <w:p w14:paraId="11599A5F" w14:textId="77777777" w:rsidR="00146E8E" w:rsidRPr="000B3809" w:rsidRDefault="00146E8E" w:rsidP="00193E7C">
          <w:pPr>
            <w:ind w:right="-1260"/>
            <w:rPr>
              <w:rFonts w:cs="B Nazanin"/>
              <w:b/>
              <w:bCs/>
              <w:rtl/>
              <w:lang w:bidi="fa-IR"/>
            </w:rPr>
          </w:pPr>
        </w:p>
      </w:tc>
      <w:tc>
        <w:tcPr>
          <w:tcW w:w="3960" w:type="dxa"/>
          <w:tcBorders>
            <w:top w:val="single" w:sz="4" w:space="0" w:color="auto"/>
            <w:bottom w:val="double" w:sz="4" w:space="0" w:color="auto"/>
          </w:tcBorders>
          <w:vAlign w:val="center"/>
        </w:tcPr>
        <w:sdt>
          <w:sdtPr>
            <w:rPr>
              <w:rFonts w:cs="B Nazanin" w:hint="cs"/>
              <w:b/>
              <w:bCs/>
              <w:sz w:val="24"/>
              <w:szCs w:val="24"/>
              <w:rtl/>
              <w:lang w:bidi="fa-IR"/>
            </w:rPr>
            <w:alias w:val="Title"/>
            <w:tag w:val=""/>
            <w:id w:val="-1731609640"/>
            <w:placeholder>
              <w:docPart w:val="0202439715B64818B4F0815EA27F78A8"/>
            </w:placeholder>
            <w:dataBinding w:prefixMappings="xmlns:ns0='http://purl.org/dc/elements/1.1/' xmlns:ns1='http://schemas.openxmlformats.org/package/2006/metadata/core-properties' " w:xpath="/ns1:coreProperties[1]/ns0:title[1]" w:storeItemID="{6C3C8BC8-F283-45AE-878A-BAB7291924A1}"/>
            <w:text/>
          </w:sdtPr>
          <w:sdtEndPr/>
          <w:sdtContent>
            <w:p w14:paraId="3583E92E" w14:textId="77777777" w:rsidR="00146E8E" w:rsidRPr="000B3809" w:rsidRDefault="001617DC" w:rsidP="000A43EF">
              <w:pPr>
                <w:spacing w:line="192" w:lineRule="auto"/>
                <w:jc w:val="center"/>
                <w:rPr>
                  <w:rFonts w:cs="B Nazanin"/>
                  <w:b/>
                  <w:bCs/>
                  <w:sz w:val="24"/>
                  <w:szCs w:val="24"/>
                  <w:rtl/>
                  <w:lang w:bidi="fa-IR"/>
                </w:rPr>
              </w:pPr>
              <w:r w:rsidRPr="00563011">
                <w:rPr>
                  <w:rFonts w:cs="B Nazanin"/>
                  <w:b/>
                  <w:bCs/>
                  <w:sz w:val="24"/>
                  <w:szCs w:val="24"/>
                  <w:rtl/>
                  <w:lang w:bidi="fa-IR"/>
                </w:rPr>
                <w:t>روش اجرا</w:t>
              </w:r>
              <w:r w:rsidRPr="00563011">
                <w:rPr>
                  <w:rFonts w:cs="B Nazanin" w:hint="cs"/>
                  <w:b/>
                  <w:bCs/>
                  <w:sz w:val="24"/>
                  <w:szCs w:val="24"/>
                  <w:rtl/>
                  <w:lang w:bidi="fa-IR"/>
                </w:rPr>
                <w:t>یی</w:t>
              </w:r>
              <w:r w:rsidRPr="00563011">
                <w:rPr>
                  <w:rFonts w:cs="B Nazanin"/>
                  <w:b/>
                  <w:bCs/>
                  <w:sz w:val="24"/>
                  <w:szCs w:val="24"/>
                  <w:rtl/>
                  <w:lang w:bidi="fa-IR"/>
                </w:rPr>
                <w:t xml:space="preserve"> رفع حر</w:t>
              </w:r>
              <w:r w:rsidRPr="00563011">
                <w:rPr>
                  <w:rFonts w:cs="B Nazanin" w:hint="cs"/>
                  <w:b/>
                  <w:bCs/>
                  <w:sz w:val="24"/>
                  <w:szCs w:val="24"/>
                  <w:rtl/>
                  <w:lang w:bidi="fa-IR"/>
                </w:rPr>
                <w:t>ی</w:t>
              </w:r>
              <w:r w:rsidRPr="00563011">
                <w:rPr>
                  <w:rFonts w:cs="B Nazanin" w:hint="eastAsia"/>
                  <w:b/>
                  <w:bCs/>
                  <w:sz w:val="24"/>
                  <w:szCs w:val="24"/>
                  <w:rtl/>
                  <w:lang w:bidi="fa-IR"/>
                </w:rPr>
                <w:t>م</w:t>
              </w:r>
              <w:r w:rsidRPr="00563011">
                <w:rPr>
                  <w:rFonts w:cs="B Nazanin"/>
                  <w:b/>
                  <w:bCs/>
                  <w:sz w:val="24"/>
                  <w:szCs w:val="24"/>
                  <w:rtl/>
                  <w:lang w:bidi="fa-IR"/>
                </w:rPr>
                <w:t xml:space="preserve"> از خطوط توز</w:t>
              </w:r>
              <w:r w:rsidRPr="00563011">
                <w:rPr>
                  <w:rFonts w:cs="B Nazanin" w:hint="cs"/>
                  <w:b/>
                  <w:bCs/>
                  <w:sz w:val="24"/>
                  <w:szCs w:val="24"/>
                  <w:rtl/>
                  <w:lang w:bidi="fa-IR"/>
                </w:rPr>
                <w:t>ی</w:t>
              </w:r>
              <w:r w:rsidRPr="00563011">
                <w:rPr>
                  <w:rFonts w:cs="B Nazanin" w:hint="eastAsia"/>
                  <w:b/>
                  <w:bCs/>
                  <w:sz w:val="24"/>
                  <w:szCs w:val="24"/>
                  <w:rtl/>
                  <w:lang w:bidi="fa-IR"/>
                </w:rPr>
                <w:t>ع</w:t>
              </w:r>
              <w:r w:rsidRPr="00563011">
                <w:rPr>
                  <w:rFonts w:cs="B Nazanin"/>
                  <w:b/>
                  <w:bCs/>
                  <w:sz w:val="24"/>
                  <w:szCs w:val="24"/>
                  <w:rtl/>
                  <w:lang w:bidi="fa-IR"/>
                </w:rPr>
                <w:t xml:space="preserve"> برق</w:t>
              </w:r>
            </w:p>
          </w:sdtContent>
        </w:sdt>
      </w:tc>
      <w:tc>
        <w:tcPr>
          <w:tcW w:w="2831" w:type="dxa"/>
          <w:vMerge/>
          <w:tcBorders>
            <w:bottom w:val="double" w:sz="4" w:space="0" w:color="auto"/>
            <w:right w:val="double" w:sz="4" w:space="0" w:color="auto"/>
          </w:tcBorders>
        </w:tcPr>
        <w:p w14:paraId="20956C2B" w14:textId="77777777" w:rsidR="00146E8E" w:rsidRPr="000B3809" w:rsidRDefault="00146E8E" w:rsidP="00193E7C">
          <w:pPr>
            <w:ind w:left="-1234" w:right="-1260"/>
            <w:jc w:val="center"/>
            <w:rPr>
              <w:rFonts w:cs="B Nazanin"/>
              <w:b/>
              <w:bCs/>
              <w:rtl/>
              <w:lang w:bidi="fa-IR"/>
            </w:rPr>
          </w:pPr>
        </w:p>
      </w:tc>
    </w:tr>
  </w:tbl>
  <w:p w14:paraId="46736102" w14:textId="77777777" w:rsidR="00146E8E" w:rsidRDefault="00146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05pt;height:11.05pt" o:bullet="t">
        <v:imagedata r:id="rId1" o:title="mso6"/>
      </v:shape>
    </w:pict>
  </w:numPicBullet>
  <w:abstractNum w:abstractNumId="0" w15:restartNumberingAfterBreak="0">
    <w:nsid w:val="02E67051"/>
    <w:multiLevelType w:val="hybridMultilevel"/>
    <w:tmpl w:val="E01ADD2A"/>
    <w:lvl w:ilvl="0" w:tplc="49BAC3C4">
      <w:start w:val="1"/>
      <w:numFmt w:val="decimal"/>
      <w:lvlText w:val="%1)"/>
      <w:lvlJc w:val="left"/>
      <w:pPr>
        <w:tabs>
          <w:tab w:val="num" w:pos="443"/>
        </w:tabs>
        <w:ind w:left="443" w:hanging="360"/>
      </w:pPr>
      <w:rPr>
        <w:rFonts w:hint="default"/>
      </w:rPr>
    </w:lvl>
    <w:lvl w:ilvl="1" w:tplc="04090019" w:tentative="1">
      <w:start w:val="1"/>
      <w:numFmt w:val="lowerLetter"/>
      <w:lvlText w:val="%2."/>
      <w:lvlJc w:val="left"/>
      <w:pPr>
        <w:tabs>
          <w:tab w:val="num" w:pos="1163"/>
        </w:tabs>
        <w:ind w:left="1163" w:hanging="360"/>
      </w:pPr>
    </w:lvl>
    <w:lvl w:ilvl="2" w:tplc="0409001B" w:tentative="1">
      <w:start w:val="1"/>
      <w:numFmt w:val="lowerRoman"/>
      <w:lvlText w:val="%3."/>
      <w:lvlJc w:val="right"/>
      <w:pPr>
        <w:tabs>
          <w:tab w:val="num" w:pos="1883"/>
        </w:tabs>
        <w:ind w:left="1883" w:hanging="180"/>
      </w:pPr>
    </w:lvl>
    <w:lvl w:ilvl="3" w:tplc="0409000F" w:tentative="1">
      <w:start w:val="1"/>
      <w:numFmt w:val="decimal"/>
      <w:lvlText w:val="%4."/>
      <w:lvlJc w:val="left"/>
      <w:pPr>
        <w:tabs>
          <w:tab w:val="num" w:pos="2603"/>
        </w:tabs>
        <w:ind w:left="2603" w:hanging="360"/>
      </w:pPr>
    </w:lvl>
    <w:lvl w:ilvl="4" w:tplc="04090019" w:tentative="1">
      <w:start w:val="1"/>
      <w:numFmt w:val="lowerLetter"/>
      <w:lvlText w:val="%5."/>
      <w:lvlJc w:val="left"/>
      <w:pPr>
        <w:tabs>
          <w:tab w:val="num" w:pos="3323"/>
        </w:tabs>
        <w:ind w:left="3323" w:hanging="360"/>
      </w:pPr>
    </w:lvl>
    <w:lvl w:ilvl="5" w:tplc="0409001B" w:tentative="1">
      <w:start w:val="1"/>
      <w:numFmt w:val="lowerRoman"/>
      <w:lvlText w:val="%6."/>
      <w:lvlJc w:val="right"/>
      <w:pPr>
        <w:tabs>
          <w:tab w:val="num" w:pos="4043"/>
        </w:tabs>
        <w:ind w:left="4043" w:hanging="180"/>
      </w:pPr>
    </w:lvl>
    <w:lvl w:ilvl="6" w:tplc="0409000F" w:tentative="1">
      <w:start w:val="1"/>
      <w:numFmt w:val="decimal"/>
      <w:lvlText w:val="%7."/>
      <w:lvlJc w:val="left"/>
      <w:pPr>
        <w:tabs>
          <w:tab w:val="num" w:pos="4763"/>
        </w:tabs>
        <w:ind w:left="4763" w:hanging="360"/>
      </w:pPr>
    </w:lvl>
    <w:lvl w:ilvl="7" w:tplc="04090019" w:tentative="1">
      <w:start w:val="1"/>
      <w:numFmt w:val="lowerLetter"/>
      <w:lvlText w:val="%8."/>
      <w:lvlJc w:val="left"/>
      <w:pPr>
        <w:tabs>
          <w:tab w:val="num" w:pos="5483"/>
        </w:tabs>
        <w:ind w:left="5483" w:hanging="360"/>
      </w:pPr>
    </w:lvl>
    <w:lvl w:ilvl="8" w:tplc="0409001B" w:tentative="1">
      <w:start w:val="1"/>
      <w:numFmt w:val="lowerRoman"/>
      <w:lvlText w:val="%9."/>
      <w:lvlJc w:val="right"/>
      <w:pPr>
        <w:tabs>
          <w:tab w:val="num" w:pos="6203"/>
        </w:tabs>
        <w:ind w:left="6203" w:hanging="180"/>
      </w:pPr>
    </w:lvl>
  </w:abstractNum>
  <w:abstractNum w:abstractNumId="1" w15:restartNumberingAfterBreak="0">
    <w:nsid w:val="0E2304EE"/>
    <w:multiLevelType w:val="multilevel"/>
    <w:tmpl w:val="52026DE2"/>
    <w:lvl w:ilvl="0">
      <w:start w:val="1"/>
      <w:numFmt w:val="decimal"/>
      <w:lvlText w:val="%1-"/>
      <w:lvlJc w:val="left"/>
      <w:pPr>
        <w:tabs>
          <w:tab w:val="num" w:pos="443"/>
        </w:tabs>
        <w:ind w:left="443" w:hanging="360"/>
      </w:pPr>
      <w:rPr>
        <w:rFonts w:hint="default"/>
      </w:rPr>
    </w:lvl>
    <w:lvl w:ilvl="1">
      <w:start w:val="1"/>
      <w:numFmt w:val="lowerLetter"/>
      <w:lvlText w:val="%2."/>
      <w:lvlJc w:val="left"/>
      <w:pPr>
        <w:tabs>
          <w:tab w:val="num" w:pos="1163"/>
        </w:tabs>
        <w:ind w:left="1163" w:hanging="360"/>
      </w:pPr>
    </w:lvl>
    <w:lvl w:ilvl="2">
      <w:start w:val="1"/>
      <w:numFmt w:val="lowerRoman"/>
      <w:lvlText w:val="%3."/>
      <w:lvlJc w:val="right"/>
      <w:pPr>
        <w:tabs>
          <w:tab w:val="num" w:pos="1883"/>
        </w:tabs>
        <w:ind w:left="1883" w:hanging="180"/>
      </w:pPr>
    </w:lvl>
    <w:lvl w:ilvl="3">
      <w:start w:val="1"/>
      <w:numFmt w:val="decimal"/>
      <w:lvlText w:val="%4."/>
      <w:lvlJc w:val="left"/>
      <w:pPr>
        <w:tabs>
          <w:tab w:val="num" w:pos="2603"/>
        </w:tabs>
        <w:ind w:left="2603" w:hanging="360"/>
      </w:pPr>
    </w:lvl>
    <w:lvl w:ilvl="4">
      <w:start w:val="1"/>
      <w:numFmt w:val="lowerLetter"/>
      <w:lvlText w:val="%5."/>
      <w:lvlJc w:val="left"/>
      <w:pPr>
        <w:tabs>
          <w:tab w:val="num" w:pos="3323"/>
        </w:tabs>
        <w:ind w:left="3323" w:hanging="360"/>
      </w:pPr>
    </w:lvl>
    <w:lvl w:ilvl="5">
      <w:start w:val="1"/>
      <w:numFmt w:val="lowerRoman"/>
      <w:lvlText w:val="%6."/>
      <w:lvlJc w:val="right"/>
      <w:pPr>
        <w:tabs>
          <w:tab w:val="num" w:pos="4043"/>
        </w:tabs>
        <w:ind w:left="4043" w:hanging="180"/>
      </w:pPr>
    </w:lvl>
    <w:lvl w:ilvl="6">
      <w:start w:val="1"/>
      <w:numFmt w:val="decimal"/>
      <w:lvlText w:val="%7."/>
      <w:lvlJc w:val="left"/>
      <w:pPr>
        <w:tabs>
          <w:tab w:val="num" w:pos="4763"/>
        </w:tabs>
        <w:ind w:left="4763" w:hanging="360"/>
      </w:pPr>
    </w:lvl>
    <w:lvl w:ilvl="7">
      <w:start w:val="1"/>
      <w:numFmt w:val="lowerLetter"/>
      <w:lvlText w:val="%8."/>
      <w:lvlJc w:val="left"/>
      <w:pPr>
        <w:tabs>
          <w:tab w:val="num" w:pos="5483"/>
        </w:tabs>
        <w:ind w:left="5483" w:hanging="360"/>
      </w:pPr>
    </w:lvl>
    <w:lvl w:ilvl="8">
      <w:start w:val="1"/>
      <w:numFmt w:val="lowerRoman"/>
      <w:lvlText w:val="%9."/>
      <w:lvlJc w:val="right"/>
      <w:pPr>
        <w:tabs>
          <w:tab w:val="num" w:pos="6203"/>
        </w:tabs>
        <w:ind w:left="6203" w:hanging="180"/>
      </w:pPr>
    </w:lvl>
  </w:abstractNum>
  <w:abstractNum w:abstractNumId="2" w15:restartNumberingAfterBreak="0">
    <w:nsid w:val="18094AAA"/>
    <w:multiLevelType w:val="hybridMultilevel"/>
    <w:tmpl w:val="4BAA2F58"/>
    <w:lvl w:ilvl="0" w:tplc="0409000D">
      <w:start w:val="1"/>
      <w:numFmt w:val="bullet"/>
      <w:lvlText w:val=""/>
      <w:lvlJc w:val="left"/>
      <w:pPr>
        <w:ind w:left="803" w:hanging="360"/>
      </w:pPr>
      <w:rPr>
        <w:rFonts w:ascii="Wingdings" w:hAnsi="Wingdings"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3" w15:restartNumberingAfterBreak="0">
    <w:nsid w:val="1ACB0EE5"/>
    <w:multiLevelType w:val="hybridMultilevel"/>
    <w:tmpl w:val="1040B7B2"/>
    <w:lvl w:ilvl="0" w:tplc="EB4ECDB4">
      <w:start w:val="1"/>
      <w:numFmt w:val="decimalZero"/>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47C5555"/>
    <w:multiLevelType w:val="singleLevel"/>
    <w:tmpl w:val="A568388A"/>
    <w:lvl w:ilvl="0">
      <w:start w:val="1"/>
      <w:numFmt w:val="decimal"/>
      <w:lvlText w:val="%1-"/>
      <w:lvlJc w:val="left"/>
      <w:pPr>
        <w:tabs>
          <w:tab w:val="num" w:pos="360"/>
        </w:tabs>
        <w:ind w:left="360" w:hanging="360"/>
      </w:pPr>
      <w:rPr>
        <w:rFonts w:hint="default"/>
        <w:sz w:val="24"/>
      </w:rPr>
    </w:lvl>
  </w:abstractNum>
  <w:abstractNum w:abstractNumId="5" w15:restartNumberingAfterBreak="0">
    <w:nsid w:val="331735F6"/>
    <w:multiLevelType w:val="hybridMultilevel"/>
    <w:tmpl w:val="0F384FB8"/>
    <w:lvl w:ilvl="0" w:tplc="931C3CF4">
      <w:start w:val="1"/>
      <w:numFmt w:val="decimal"/>
      <w:lvlText w:val="%1-"/>
      <w:lvlJc w:val="left"/>
      <w:pPr>
        <w:tabs>
          <w:tab w:val="num" w:pos="443"/>
        </w:tabs>
        <w:ind w:left="443" w:hanging="360"/>
      </w:pPr>
      <w:rPr>
        <w:rFonts w:hint="default"/>
        <w:sz w:val="28"/>
        <w:szCs w:val="28"/>
      </w:rPr>
    </w:lvl>
    <w:lvl w:ilvl="1" w:tplc="4E4ADEF6">
      <w:start w:val="1"/>
      <w:numFmt w:val="bullet"/>
      <w:lvlText w:val=""/>
      <w:lvlJc w:val="left"/>
      <w:pPr>
        <w:tabs>
          <w:tab w:val="num" w:pos="1163"/>
        </w:tabs>
        <w:ind w:left="1163" w:hanging="360"/>
      </w:pPr>
      <w:rPr>
        <w:rFonts w:ascii="Wingdings" w:hAnsi="Wingdings" w:hint="default"/>
        <w:sz w:val="28"/>
        <w:szCs w:val="28"/>
      </w:rPr>
    </w:lvl>
    <w:lvl w:ilvl="2" w:tplc="0409001B" w:tentative="1">
      <w:start w:val="1"/>
      <w:numFmt w:val="lowerRoman"/>
      <w:lvlText w:val="%3."/>
      <w:lvlJc w:val="right"/>
      <w:pPr>
        <w:tabs>
          <w:tab w:val="num" w:pos="1883"/>
        </w:tabs>
        <w:ind w:left="1883" w:hanging="180"/>
      </w:pPr>
    </w:lvl>
    <w:lvl w:ilvl="3" w:tplc="0409000F" w:tentative="1">
      <w:start w:val="1"/>
      <w:numFmt w:val="decimal"/>
      <w:lvlText w:val="%4."/>
      <w:lvlJc w:val="left"/>
      <w:pPr>
        <w:tabs>
          <w:tab w:val="num" w:pos="2603"/>
        </w:tabs>
        <w:ind w:left="2603" w:hanging="360"/>
      </w:pPr>
    </w:lvl>
    <w:lvl w:ilvl="4" w:tplc="04090019" w:tentative="1">
      <w:start w:val="1"/>
      <w:numFmt w:val="lowerLetter"/>
      <w:lvlText w:val="%5."/>
      <w:lvlJc w:val="left"/>
      <w:pPr>
        <w:tabs>
          <w:tab w:val="num" w:pos="3323"/>
        </w:tabs>
        <w:ind w:left="3323" w:hanging="360"/>
      </w:pPr>
    </w:lvl>
    <w:lvl w:ilvl="5" w:tplc="0409001B" w:tentative="1">
      <w:start w:val="1"/>
      <w:numFmt w:val="lowerRoman"/>
      <w:lvlText w:val="%6."/>
      <w:lvlJc w:val="right"/>
      <w:pPr>
        <w:tabs>
          <w:tab w:val="num" w:pos="4043"/>
        </w:tabs>
        <w:ind w:left="4043" w:hanging="180"/>
      </w:pPr>
    </w:lvl>
    <w:lvl w:ilvl="6" w:tplc="0409000F" w:tentative="1">
      <w:start w:val="1"/>
      <w:numFmt w:val="decimal"/>
      <w:lvlText w:val="%7."/>
      <w:lvlJc w:val="left"/>
      <w:pPr>
        <w:tabs>
          <w:tab w:val="num" w:pos="4763"/>
        </w:tabs>
        <w:ind w:left="4763" w:hanging="360"/>
      </w:pPr>
    </w:lvl>
    <w:lvl w:ilvl="7" w:tplc="04090019" w:tentative="1">
      <w:start w:val="1"/>
      <w:numFmt w:val="lowerLetter"/>
      <w:lvlText w:val="%8."/>
      <w:lvlJc w:val="left"/>
      <w:pPr>
        <w:tabs>
          <w:tab w:val="num" w:pos="5483"/>
        </w:tabs>
        <w:ind w:left="5483" w:hanging="360"/>
      </w:pPr>
    </w:lvl>
    <w:lvl w:ilvl="8" w:tplc="0409001B" w:tentative="1">
      <w:start w:val="1"/>
      <w:numFmt w:val="lowerRoman"/>
      <w:lvlText w:val="%9."/>
      <w:lvlJc w:val="right"/>
      <w:pPr>
        <w:tabs>
          <w:tab w:val="num" w:pos="6203"/>
        </w:tabs>
        <w:ind w:left="6203" w:hanging="180"/>
      </w:pPr>
    </w:lvl>
  </w:abstractNum>
  <w:abstractNum w:abstractNumId="6" w15:restartNumberingAfterBreak="0">
    <w:nsid w:val="41D434F8"/>
    <w:multiLevelType w:val="hybridMultilevel"/>
    <w:tmpl w:val="46488F04"/>
    <w:lvl w:ilvl="0" w:tplc="221C0D3E">
      <w:start w:val="3"/>
      <w:numFmt w:val="bullet"/>
      <w:lvlText w:val="-"/>
      <w:lvlJc w:val="left"/>
      <w:pPr>
        <w:ind w:left="630" w:hanging="360"/>
      </w:pPr>
      <w:rPr>
        <w:rFonts w:ascii="Times New Roman" w:eastAsia="Times New Roman" w:hAnsi="Times New Roman" w:cs="B Zar"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563B4B08"/>
    <w:multiLevelType w:val="singleLevel"/>
    <w:tmpl w:val="734219C2"/>
    <w:lvl w:ilvl="0">
      <w:start w:val="4"/>
      <w:numFmt w:val="chosung"/>
      <w:lvlText w:val="-"/>
      <w:lvlJc w:val="left"/>
      <w:pPr>
        <w:tabs>
          <w:tab w:val="num" w:pos="1200"/>
        </w:tabs>
        <w:ind w:left="1200" w:hanging="360"/>
      </w:pPr>
      <w:rPr>
        <w:rFonts w:cs="Times New Roman" w:hint="default"/>
        <w:sz w:val="24"/>
      </w:rPr>
    </w:lvl>
  </w:abstractNum>
  <w:abstractNum w:abstractNumId="8" w15:restartNumberingAfterBreak="0">
    <w:nsid w:val="584B7F9B"/>
    <w:multiLevelType w:val="singleLevel"/>
    <w:tmpl w:val="4CF0204A"/>
    <w:lvl w:ilvl="0">
      <w:start w:val="4"/>
      <w:numFmt w:val="chosung"/>
      <w:lvlText w:val="-"/>
      <w:lvlJc w:val="left"/>
      <w:pPr>
        <w:tabs>
          <w:tab w:val="num" w:pos="1154"/>
        </w:tabs>
        <w:ind w:left="1154" w:hanging="360"/>
      </w:pPr>
      <w:rPr>
        <w:rFonts w:cs="Times New Roman" w:hint="default"/>
        <w:sz w:val="24"/>
      </w:rPr>
    </w:lvl>
  </w:abstractNum>
  <w:abstractNum w:abstractNumId="9" w15:restartNumberingAfterBreak="0">
    <w:nsid w:val="5EB04D53"/>
    <w:multiLevelType w:val="hybridMultilevel"/>
    <w:tmpl w:val="30429E90"/>
    <w:lvl w:ilvl="0" w:tplc="B498AA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240886"/>
    <w:multiLevelType w:val="singleLevel"/>
    <w:tmpl w:val="F2E247A0"/>
    <w:lvl w:ilvl="0">
      <w:start w:val="1"/>
      <w:numFmt w:val="decimal"/>
      <w:lvlText w:val="%1."/>
      <w:lvlJc w:val="left"/>
      <w:pPr>
        <w:tabs>
          <w:tab w:val="num" w:pos="360"/>
        </w:tabs>
        <w:ind w:left="360" w:hanging="360"/>
      </w:pPr>
      <w:rPr>
        <w:rFonts w:hint="default"/>
        <w:sz w:val="28"/>
      </w:rPr>
    </w:lvl>
  </w:abstractNum>
  <w:abstractNum w:abstractNumId="11" w15:restartNumberingAfterBreak="0">
    <w:nsid w:val="66144DDB"/>
    <w:multiLevelType w:val="hybridMultilevel"/>
    <w:tmpl w:val="E6423978"/>
    <w:lvl w:ilvl="0" w:tplc="04090007">
      <w:start w:val="1"/>
      <w:numFmt w:val="bullet"/>
      <w:lvlText w:val=""/>
      <w:lvlPicBulletId w:val="0"/>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2" w15:restartNumberingAfterBreak="0">
    <w:nsid w:val="7D6F7156"/>
    <w:multiLevelType w:val="hybridMultilevel"/>
    <w:tmpl w:val="DFC2CA16"/>
    <w:lvl w:ilvl="0" w:tplc="D326151A">
      <w:start w:val="1"/>
      <w:numFmt w:val="bullet"/>
      <w:lvlText w:val="-"/>
      <w:lvlJc w:val="left"/>
      <w:pPr>
        <w:ind w:left="660" w:hanging="360"/>
      </w:pPr>
      <w:rPr>
        <w:rFonts w:ascii="Calibri" w:eastAsia="Times New Roman" w:hAnsi="Calibri" w:cs="B Nazani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3" w15:restartNumberingAfterBreak="0">
    <w:nsid w:val="7F8032FB"/>
    <w:multiLevelType w:val="multilevel"/>
    <w:tmpl w:val="52026DE2"/>
    <w:lvl w:ilvl="0">
      <w:start w:val="1"/>
      <w:numFmt w:val="decimal"/>
      <w:lvlText w:val="%1-"/>
      <w:lvlJc w:val="left"/>
      <w:pPr>
        <w:tabs>
          <w:tab w:val="num" w:pos="443"/>
        </w:tabs>
        <w:ind w:left="443" w:hanging="360"/>
      </w:pPr>
      <w:rPr>
        <w:rFonts w:hint="default"/>
      </w:rPr>
    </w:lvl>
    <w:lvl w:ilvl="1">
      <w:start w:val="1"/>
      <w:numFmt w:val="lowerLetter"/>
      <w:lvlText w:val="%2."/>
      <w:lvlJc w:val="left"/>
      <w:pPr>
        <w:tabs>
          <w:tab w:val="num" w:pos="1163"/>
        </w:tabs>
        <w:ind w:left="1163" w:hanging="360"/>
      </w:pPr>
    </w:lvl>
    <w:lvl w:ilvl="2">
      <w:start w:val="1"/>
      <w:numFmt w:val="lowerRoman"/>
      <w:lvlText w:val="%3."/>
      <w:lvlJc w:val="right"/>
      <w:pPr>
        <w:tabs>
          <w:tab w:val="num" w:pos="1883"/>
        </w:tabs>
        <w:ind w:left="1883" w:hanging="180"/>
      </w:pPr>
    </w:lvl>
    <w:lvl w:ilvl="3">
      <w:start w:val="1"/>
      <w:numFmt w:val="decimal"/>
      <w:lvlText w:val="%4."/>
      <w:lvlJc w:val="left"/>
      <w:pPr>
        <w:tabs>
          <w:tab w:val="num" w:pos="2603"/>
        </w:tabs>
        <w:ind w:left="2603" w:hanging="360"/>
      </w:pPr>
    </w:lvl>
    <w:lvl w:ilvl="4">
      <w:start w:val="1"/>
      <w:numFmt w:val="lowerLetter"/>
      <w:lvlText w:val="%5."/>
      <w:lvlJc w:val="left"/>
      <w:pPr>
        <w:tabs>
          <w:tab w:val="num" w:pos="3323"/>
        </w:tabs>
        <w:ind w:left="3323" w:hanging="360"/>
      </w:pPr>
    </w:lvl>
    <w:lvl w:ilvl="5">
      <w:start w:val="1"/>
      <w:numFmt w:val="lowerRoman"/>
      <w:lvlText w:val="%6."/>
      <w:lvlJc w:val="right"/>
      <w:pPr>
        <w:tabs>
          <w:tab w:val="num" w:pos="4043"/>
        </w:tabs>
        <w:ind w:left="4043" w:hanging="180"/>
      </w:pPr>
    </w:lvl>
    <w:lvl w:ilvl="6">
      <w:start w:val="1"/>
      <w:numFmt w:val="decimal"/>
      <w:lvlText w:val="%7."/>
      <w:lvlJc w:val="left"/>
      <w:pPr>
        <w:tabs>
          <w:tab w:val="num" w:pos="4763"/>
        </w:tabs>
        <w:ind w:left="4763" w:hanging="360"/>
      </w:pPr>
    </w:lvl>
    <w:lvl w:ilvl="7">
      <w:start w:val="1"/>
      <w:numFmt w:val="lowerLetter"/>
      <w:lvlText w:val="%8."/>
      <w:lvlJc w:val="left"/>
      <w:pPr>
        <w:tabs>
          <w:tab w:val="num" w:pos="5483"/>
        </w:tabs>
        <w:ind w:left="5483" w:hanging="360"/>
      </w:pPr>
    </w:lvl>
    <w:lvl w:ilvl="8">
      <w:start w:val="1"/>
      <w:numFmt w:val="lowerRoman"/>
      <w:lvlText w:val="%9."/>
      <w:lvlJc w:val="right"/>
      <w:pPr>
        <w:tabs>
          <w:tab w:val="num" w:pos="6203"/>
        </w:tabs>
        <w:ind w:left="6203" w:hanging="180"/>
      </w:pPr>
    </w:lvl>
  </w:abstractNum>
  <w:num w:numId="1">
    <w:abstractNumId w:val="7"/>
  </w:num>
  <w:num w:numId="2">
    <w:abstractNumId w:val="8"/>
  </w:num>
  <w:num w:numId="3">
    <w:abstractNumId w:val="11"/>
  </w:num>
  <w:num w:numId="4">
    <w:abstractNumId w:val="2"/>
  </w:num>
  <w:num w:numId="5">
    <w:abstractNumId w:val="6"/>
  </w:num>
  <w:num w:numId="6">
    <w:abstractNumId w:val="12"/>
  </w:num>
  <w:num w:numId="7">
    <w:abstractNumId w:val="3"/>
  </w:num>
  <w:num w:numId="8">
    <w:abstractNumId w:val="10"/>
  </w:num>
  <w:num w:numId="9">
    <w:abstractNumId w:val="4"/>
  </w:num>
  <w:num w:numId="10">
    <w:abstractNumId w:val="5"/>
  </w:num>
  <w:num w:numId="11">
    <w:abstractNumId w:val="1"/>
  </w:num>
  <w:num w:numId="12">
    <w:abstractNumId w:val="0"/>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ED"/>
    <w:rsid w:val="00003970"/>
    <w:rsid w:val="00016B51"/>
    <w:rsid w:val="000209C6"/>
    <w:rsid w:val="000212D2"/>
    <w:rsid w:val="000245D8"/>
    <w:rsid w:val="00026180"/>
    <w:rsid w:val="00037B48"/>
    <w:rsid w:val="00055ABC"/>
    <w:rsid w:val="00060E62"/>
    <w:rsid w:val="000619D5"/>
    <w:rsid w:val="000720C9"/>
    <w:rsid w:val="000753AC"/>
    <w:rsid w:val="00080617"/>
    <w:rsid w:val="00083D4D"/>
    <w:rsid w:val="00085481"/>
    <w:rsid w:val="00086249"/>
    <w:rsid w:val="0008785E"/>
    <w:rsid w:val="000A0DBA"/>
    <w:rsid w:val="000A43EF"/>
    <w:rsid w:val="000A4DA5"/>
    <w:rsid w:val="000A4FC9"/>
    <w:rsid w:val="000B3809"/>
    <w:rsid w:val="000C7CD4"/>
    <w:rsid w:val="000D1ACA"/>
    <w:rsid w:val="000E2470"/>
    <w:rsid w:val="000E2C8C"/>
    <w:rsid w:val="000E5A26"/>
    <w:rsid w:val="000F45A8"/>
    <w:rsid w:val="000F6A7E"/>
    <w:rsid w:val="00100283"/>
    <w:rsid w:val="00111F36"/>
    <w:rsid w:val="00112CF9"/>
    <w:rsid w:val="00120550"/>
    <w:rsid w:val="00132A13"/>
    <w:rsid w:val="00137EDA"/>
    <w:rsid w:val="001426F3"/>
    <w:rsid w:val="00146E8E"/>
    <w:rsid w:val="00153E06"/>
    <w:rsid w:val="00160648"/>
    <w:rsid w:val="001617DC"/>
    <w:rsid w:val="00161A8C"/>
    <w:rsid w:val="00171286"/>
    <w:rsid w:val="0017431A"/>
    <w:rsid w:val="00192DA4"/>
    <w:rsid w:val="00193E7C"/>
    <w:rsid w:val="00197A3F"/>
    <w:rsid w:val="001A0690"/>
    <w:rsid w:val="001A73C0"/>
    <w:rsid w:val="001B5478"/>
    <w:rsid w:val="001C203C"/>
    <w:rsid w:val="001C2B8C"/>
    <w:rsid w:val="001C4F5B"/>
    <w:rsid w:val="001E094F"/>
    <w:rsid w:val="001E42FD"/>
    <w:rsid w:val="001E4A20"/>
    <w:rsid w:val="001F7688"/>
    <w:rsid w:val="002004C2"/>
    <w:rsid w:val="002018E7"/>
    <w:rsid w:val="00203EE5"/>
    <w:rsid w:val="00210D29"/>
    <w:rsid w:val="00216059"/>
    <w:rsid w:val="00220F14"/>
    <w:rsid w:val="00227D25"/>
    <w:rsid w:val="00237145"/>
    <w:rsid w:val="00237701"/>
    <w:rsid w:val="00242C15"/>
    <w:rsid w:val="00246BFC"/>
    <w:rsid w:val="002528FB"/>
    <w:rsid w:val="00264AE5"/>
    <w:rsid w:val="0027571D"/>
    <w:rsid w:val="00281364"/>
    <w:rsid w:val="0029563F"/>
    <w:rsid w:val="002A08F9"/>
    <w:rsid w:val="002B1FF6"/>
    <w:rsid w:val="002B3776"/>
    <w:rsid w:val="002B4499"/>
    <w:rsid w:val="002C3881"/>
    <w:rsid w:val="002C62DA"/>
    <w:rsid w:val="002D124A"/>
    <w:rsid w:val="002E31AF"/>
    <w:rsid w:val="002E4923"/>
    <w:rsid w:val="002F47A9"/>
    <w:rsid w:val="003006B2"/>
    <w:rsid w:val="00302A77"/>
    <w:rsid w:val="00307C3E"/>
    <w:rsid w:val="00327456"/>
    <w:rsid w:val="003321CE"/>
    <w:rsid w:val="00332BBB"/>
    <w:rsid w:val="003377C5"/>
    <w:rsid w:val="00347CD6"/>
    <w:rsid w:val="003514A6"/>
    <w:rsid w:val="00362546"/>
    <w:rsid w:val="003642D7"/>
    <w:rsid w:val="003671CA"/>
    <w:rsid w:val="00383FD3"/>
    <w:rsid w:val="00385391"/>
    <w:rsid w:val="00385561"/>
    <w:rsid w:val="003B6E39"/>
    <w:rsid w:val="003C62DC"/>
    <w:rsid w:val="003D08E2"/>
    <w:rsid w:val="003D35C0"/>
    <w:rsid w:val="003D4A6F"/>
    <w:rsid w:val="003D7E53"/>
    <w:rsid w:val="003F5580"/>
    <w:rsid w:val="003F6BD7"/>
    <w:rsid w:val="00400CC3"/>
    <w:rsid w:val="00401A04"/>
    <w:rsid w:val="004032CA"/>
    <w:rsid w:val="00404518"/>
    <w:rsid w:val="00407238"/>
    <w:rsid w:val="00410A84"/>
    <w:rsid w:val="004146BD"/>
    <w:rsid w:val="00427389"/>
    <w:rsid w:val="00447F7B"/>
    <w:rsid w:val="00454B83"/>
    <w:rsid w:val="00463E1C"/>
    <w:rsid w:val="00465291"/>
    <w:rsid w:val="00467701"/>
    <w:rsid w:val="00473EED"/>
    <w:rsid w:val="00475004"/>
    <w:rsid w:val="004845F7"/>
    <w:rsid w:val="00497E24"/>
    <w:rsid w:val="004A1372"/>
    <w:rsid w:val="004A5FBC"/>
    <w:rsid w:val="004B65FB"/>
    <w:rsid w:val="004C1D7F"/>
    <w:rsid w:val="004D3E5D"/>
    <w:rsid w:val="004D51DD"/>
    <w:rsid w:val="004D600B"/>
    <w:rsid w:val="004E5D45"/>
    <w:rsid w:val="004F4744"/>
    <w:rsid w:val="005145C9"/>
    <w:rsid w:val="00515FE6"/>
    <w:rsid w:val="00516BEB"/>
    <w:rsid w:val="00520EEC"/>
    <w:rsid w:val="00532A43"/>
    <w:rsid w:val="00540190"/>
    <w:rsid w:val="005429A5"/>
    <w:rsid w:val="0055271A"/>
    <w:rsid w:val="00554BED"/>
    <w:rsid w:val="00557473"/>
    <w:rsid w:val="00562C51"/>
    <w:rsid w:val="00576C9C"/>
    <w:rsid w:val="00577C63"/>
    <w:rsid w:val="005872B2"/>
    <w:rsid w:val="005A0DA2"/>
    <w:rsid w:val="005A101C"/>
    <w:rsid w:val="005A51E6"/>
    <w:rsid w:val="005B66E8"/>
    <w:rsid w:val="005C13FC"/>
    <w:rsid w:val="005E11BA"/>
    <w:rsid w:val="005E7837"/>
    <w:rsid w:val="005E7A00"/>
    <w:rsid w:val="005F4091"/>
    <w:rsid w:val="00602747"/>
    <w:rsid w:val="006078C5"/>
    <w:rsid w:val="00615B43"/>
    <w:rsid w:val="00620621"/>
    <w:rsid w:val="00640481"/>
    <w:rsid w:val="00651E7A"/>
    <w:rsid w:val="00653453"/>
    <w:rsid w:val="00665B84"/>
    <w:rsid w:val="00665D83"/>
    <w:rsid w:val="00672C42"/>
    <w:rsid w:val="00683D67"/>
    <w:rsid w:val="00692E20"/>
    <w:rsid w:val="006971C1"/>
    <w:rsid w:val="006B2D82"/>
    <w:rsid w:val="006B6BFD"/>
    <w:rsid w:val="006C1AF4"/>
    <w:rsid w:val="006D2108"/>
    <w:rsid w:val="006D3A4D"/>
    <w:rsid w:val="006D74C7"/>
    <w:rsid w:val="006F0A75"/>
    <w:rsid w:val="006F0FAF"/>
    <w:rsid w:val="006F48B8"/>
    <w:rsid w:val="006F6D43"/>
    <w:rsid w:val="00702A4C"/>
    <w:rsid w:val="0071154E"/>
    <w:rsid w:val="007206F6"/>
    <w:rsid w:val="00741956"/>
    <w:rsid w:val="007543E3"/>
    <w:rsid w:val="0075784A"/>
    <w:rsid w:val="00763C4D"/>
    <w:rsid w:val="00764437"/>
    <w:rsid w:val="007671B5"/>
    <w:rsid w:val="00773612"/>
    <w:rsid w:val="00775815"/>
    <w:rsid w:val="007849B2"/>
    <w:rsid w:val="007849E7"/>
    <w:rsid w:val="00796F5C"/>
    <w:rsid w:val="00796F97"/>
    <w:rsid w:val="007A1FC2"/>
    <w:rsid w:val="007A2E88"/>
    <w:rsid w:val="007A5CFD"/>
    <w:rsid w:val="007B0F29"/>
    <w:rsid w:val="007C157B"/>
    <w:rsid w:val="007C218A"/>
    <w:rsid w:val="007C294F"/>
    <w:rsid w:val="007E0163"/>
    <w:rsid w:val="00800CB2"/>
    <w:rsid w:val="0080472D"/>
    <w:rsid w:val="0080584B"/>
    <w:rsid w:val="008169B4"/>
    <w:rsid w:val="008270C9"/>
    <w:rsid w:val="00833639"/>
    <w:rsid w:val="00836272"/>
    <w:rsid w:val="00836C96"/>
    <w:rsid w:val="008542C6"/>
    <w:rsid w:val="008721DE"/>
    <w:rsid w:val="008760AD"/>
    <w:rsid w:val="00890F64"/>
    <w:rsid w:val="008911AC"/>
    <w:rsid w:val="0089458B"/>
    <w:rsid w:val="00894FEA"/>
    <w:rsid w:val="008A4C55"/>
    <w:rsid w:val="008A54BC"/>
    <w:rsid w:val="008B0569"/>
    <w:rsid w:val="008B11A6"/>
    <w:rsid w:val="008B56D3"/>
    <w:rsid w:val="008C3915"/>
    <w:rsid w:val="008D10AC"/>
    <w:rsid w:val="008D2047"/>
    <w:rsid w:val="008E17D4"/>
    <w:rsid w:val="008E4E63"/>
    <w:rsid w:val="008F5C7B"/>
    <w:rsid w:val="009164B1"/>
    <w:rsid w:val="00927FEB"/>
    <w:rsid w:val="00933D23"/>
    <w:rsid w:val="00972481"/>
    <w:rsid w:val="00983255"/>
    <w:rsid w:val="00997C20"/>
    <w:rsid w:val="009B50DC"/>
    <w:rsid w:val="009C7E11"/>
    <w:rsid w:val="009D0447"/>
    <w:rsid w:val="009D0C4F"/>
    <w:rsid w:val="009F1E18"/>
    <w:rsid w:val="00A1436D"/>
    <w:rsid w:val="00A17616"/>
    <w:rsid w:val="00A25B6F"/>
    <w:rsid w:val="00A26F37"/>
    <w:rsid w:val="00A616B0"/>
    <w:rsid w:val="00A62100"/>
    <w:rsid w:val="00A65EFD"/>
    <w:rsid w:val="00A83BC7"/>
    <w:rsid w:val="00A94AB2"/>
    <w:rsid w:val="00A95920"/>
    <w:rsid w:val="00A97E58"/>
    <w:rsid w:val="00AA5319"/>
    <w:rsid w:val="00AA53FA"/>
    <w:rsid w:val="00AB6749"/>
    <w:rsid w:val="00AC580D"/>
    <w:rsid w:val="00AD25F5"/>
    <w:rsid w:val="00AE205D"/>
    <w:rsid w:val="00AE7940"/>
    <w:rsid w:val="00AF2FD2"/>
    <w:rsid w:val="00AF6A32"/>
    <w:rsid w:val="00B1192C"/>
    <w:rsid w:val="00B177AA"/>
    <w:rsid w:val="00B23326"/>
    <w:rsid w:val="00B27DA9"/>
    <w:rsid w:val="00B35529"/>
    <w:rsid w:val="00B4377E"/>
    <w:rsid w:val="00B45BDC"/>
    <w:rsid w:val="00B50061"/>
    <w:rsid w:val="00B5422C"/>
    <w:rsid w:val="00B54A7E"/>
    <w:rsid w:val="00B5507C"/>
    <w:rsid w:val="00B75339"/>
    <w:rsid w:val="00B775C4"/>
    <w:rsid w:val="00B77B8B"/>
    <w:rsid w:val="00B77FBA"/>
    <w:rsid w:val="00B8112C"/>
    <w:rsid w:val="00B9097A"/>
    <w:rsid w:val="00B966E5"/>
    <w:rsid w:val="00BA494A"/>
    <w:rsid w:val="00BA6777"/>
    <w:rsid w:val="00BA7823"/>
    <w:rsid w:val="00BC0A0D"/>
    <w:rsid w:val="00BC1B40"/>
    <w:rsid w:val="00BC2485"/>
    <w:rsid w:val="00BC49E8"/>
    <w:rsid w:val="00BC4A95"/>
    <w:rsid w:val="00BC69A8"/>
    <w:rsid w:val="00BD612E"/>
    <w:rsid w:val="00BE6550"/>
    <w:rsid w:val="00BF12BE"/>
    <w:rsid w:val="00BF6232"/>
    <w:rsid w:val="00C028DD"/>
    <w:rsid w:val="00C07FB6"/>
    <w:rsid w:val="00C100C5"/>
    <w:rsid w:val="00C105D8"/>
    <w:rsid w:val="00C23233"/>
    <w:rsid w:val="00C25C05"/>
    <w:rsid w:val="00C26CED"/>
    <w:rsid w:val="00C26D51"/>
    <w:rsid w:val="00C32E98"/>
    <w:rsid w:val="00C33428"/>
    <w:rsid w:val="00C51094"/>
    <w:rsid w:val="00C51CAD"/>
    <w:rsid w:val="00C56098"/>
    <w:rsid w:val="00C56396"/>
    <w:rsid w:val="00C830A3"/>
    <w:rsid w:val="00C867E3"/>
    <w:rsid w:val="00C87EB0"/>
    <w:rsid w:val="00C918F4"/>
    <w:rsid w:val="00C91E97"/>
    <w:rsid w:val="00C92ECF"/>
    <w:rsid w:val="00C9389F"/>
    <w:rsid w:val="00C93FA8"/>
    <w:rsid w:val="00C96E55"/>
    <w:rsid w:val="00CA1F1C"/>
    <w:rsid w:val="00CB2147"/>
    <w:rsid w:val="00CB38AF"/>
    <w:rsid w:val="00CC6027"/>
    <w:rsid w:val="00CD102D"/>
    <w:rsid w:val="00CE0238"/>
    <w:rsid w:val="00CF39C5"/>
    <w:rsid w:val="00D0529E"/>
    <w:rsid w:val="00D23380"/>
    <w:rsid w:val="00D3771E"/>
    <w:rsid w:val="00D474F1"/>
    <w:rsid w:val="00D55467"/>
    <w:rsid w:val="00D55EC7"/>
    <w:rsid w:val="00D55FCB"/>
    <w:rsid w:val="00D56561"/>
    <w:rsid w:val="00D56A3C"/>
    <w:rsid w:val="00D6222C"/>
    <w:rsid w:val="00D62EB0"/>
    <w:rsid w:val="00D74753"/>
    <w:rsid w:val="00D81A6B"/>
    <w:rsid w:val="00D941D6"/>
    <w:rsid w:val="00D9755F"/>
    <w:rsid w:val="00DA252F"/>
    <w:rsid w:val="00DA26ED"/>
    <w:rsid w:val="00DA39F5"/>
    <w:rsid w:val="00DA61CA"/>
    <w:rsid w:val="00DA78F3"/>
    <w:rsid w:val="00DB78A2"/>
    <w:rsid w:val="00DC28C3"/>
    <w:rsid w:val="00DC31B5"/>
    <w:rsid w:val="00DC32D2"/>
    <w:rsid w:val="00DC435E"/>
    <w:rsid w:val="00DD22A9"/>
    <w:rsid w:val="00DD355E"/>
    <w:rsid w:val="00DE55C3"/>
    <w:rsid w:val="00E0316A"/>
    <w:rsid w:val="00E03AD9"/>
    <w:rsid w:val="00E12291"/>
    <w:rsid w:val="00E13FF2"/>
    <w:rsid w:val="00E300E2"/>
    <w:rsid w:val="00E4082F"/>
    <w:rsid w:val="00E42BCC"/>
    <w:rsid w:val="00E46F56"/>
    <w:rsid w:val="00E5461C"/>
    <w:rsid w:val="00E70CD8"/>
    <w:rsid w:val="00E77049"/>
    <w:rsid w:val="00E7705D"/>
    <w:rsid w:val="00E8486D"/>
    <w:rsid w:val="00E877DF"/>
    <w:rsid w:val="00E9188D"/>
    <w:rsid w:val="00EA0F5A"/>
    <w:rsid w:val="00EA4CAA"/>
    <w:rsid w:val="00EB5FB7"/>
    <w:rsid w:val="00EB73A2"/>
    <w:rsid w:val="00EC7EF5"/>
    <w:rsid w:val="00ED67D4"/>
    <w:rsid w:val="00ED7A5B"/>
    <w:rsid w:val="00EE2BFB"/>
    <w:rsid w:val="00EF3CD7"/>
    <w:rsid w:val="00EF6B8A"/>
    <w:rsid w:val="00F00417"/>
    <w:rsid w:val="00F01560"/>
    <w:rsid w:val="00F1357D"/>
    <w:rsid w:val="00F15E13"/>
    <w:rsid w:val="00F24159"/>
    <w:rsid w:val="00F24A73"/>
    <w:rsid w:val="00F2633B"/>
    <w:rsid w:val="00F31B93"/>
    <w:rsid w:val="00F45148"/>
    <w:rsid w:val="00F5419A"/>
    <w:rsid w:val="00F57D7A"/>
    <w:rsid w:val="00F84F09"/>
    <w:rsid w:val="00F9119F"/>
    <w:rsid w:val="00FB5DE6"/>
    <w:rsid w:val="00FD6B58"/>
    <w:rsid w:val="00FF3D61"/>
    <w:rsid w:val="00FF58A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BD92DA"/>
  <w15:docId w15:val="{9F89D5CC-644A-4031-9486-003D0C95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26ED"/>
    <w:pPr>
      <w:bidi/>
    </w:pPr>
    <w:rPr>
      <w:rFonts w:cs="Traditional Arabic"/>
      <w:lang w:eastAsia="zh-CN" w:bidi="ar-SA"/>
    </w:rPr>
  </w:style>
  <w:style w:type="paragraph" w:styleId="Heading1">
    <w:name w:val="heading 1"/>
    <w:basedOn w:val="Normal"/>
    <w:next w:val="Normal"/>
    <w:qFormat/>
    <w:rsid w:val="00DA26ED"/>
    <w:pPr>
      <w:keepNext/>
      <w:outlineLvl w:val="0"/>
    </w:pPr>
    <w:rPr>
      <w:rFonts w:cs="Titr"/>
      <w:b/>
      <w:bCs/>
    </w:rPr>
  </w:style>
  <w:style w:type="paragraph" w:styleId="Heading2">
    <w:name w:val="heading 2"/>
    <w:basedOn w:val="Normal"/>
    <w:next w:val="Normal"/>
    <w:qFormat/>
    <w:rsid w:val="00DA26ED"/>
    <w:pPr>
      <w:keepNext/>
      <w:jc w:val="center"/>
      <w:outlineLvl w:val="1"/>
    </w:pPr>
    <w:rPr>
      <w:rFonts w:cs="Titr"/>
      <w:b/>
      <w:bCs/>
      <w:i/>
      <w:iCs/>
      <w:szCs w:val="26"/>
    </w:rPr>
  </w:style>
  <w:style w:type="paragraph" w:styleId="Heading3">
    <w:name w:val="heading 3"/>
    <w:basedOn w:val="Normal"/>
    <w:next w:val="Normal"/>
    <w:link w:val="Heading3Char"/>
    <w:qFormat/>
    <w:rsid w:val="00DA26ED"/>
    <w:pPr>
      <w:keepNext/>
      <w:jc w:val="center"/>
      <w:outlineLvl w:val="2"/>
    </w:pPr>
    <w:rPr>
      <w:rFonts w:cs="Titr"/>
      <w:b/>
      <w:bCs/>
      <w:szCs w:val="30"/>
      <w:lang w:val="x-none"/>
    </w:rPr>
  </w:style>
  <w:style w:type="paragraph" w:styleId="Heading6">
    <w:name w:val="heading 6"/>
    <w:basedOn w:val="Normal"/>
    <w:next w:val="Normal"/>
    <w:qFormat/>
    <w:rsid w:val="00DA26ED"/>
    <w:pPr>
      <w:keepNext/>
      <w:jc w:val="center"/>
      <w:outlineLvl w:val="5"/>
    </w:pPr>
    <w:rPr>
      <w:rFonts w:cs="Titr"/>
      <w:b/>
      <w:bCs/>
      <w:sz w:val="24"/>
      <w:szCs w:val="28"/>
    </w:rPr>
  </w:style>
  <w:style w:type="paragraph" w:styleId="Heading7">
    <w:name w:val="heading 7"/>
    <w:basedOn w:val="Normal"/>
    <w:next w:val="Normal"/>
    <w:qFormat/>
    <w:rsid w:val="00DA26ED"/>
    <w:pPr>
      <w:keepNext/>
      <w:jc w:val="center"/>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DA26ED"/>
    <w:pPr>
      <w:ind w:left="83" w:firstLine="284"/>
      <w:jc w:val="lowKashida"/>
    </w:pPr>
    <w:rPr>
      <w:rFonts w:cs="Zar"/>
      <w:b/>
      <w:bCs/>
    </w:rPr>
  </w:style>
  <w:style w:type="paragraph" w:styleId="Title">
    <w:name w:val="Title"/>
    <w:basedOn w:val="Normal"/>
    <w:qFormat/>
    <w:rsid w:val="00DA26ED"/>
    <w:pPr>
      <w:jc w:val="center"/>
    </w:pPr>
    <w:rPr>
      <w:rFonts w:cs="Homa"/>
      <w:b/>
      <w:bCs/>
      <w:w w:val="150"/>
      <w:szCs w:val="32"/>
    </w:rPr>
  </w:style>
  <w:style w:type="paragraph" w:styleId="Subtitle">
    <w:name w:val="Subtitle"/>
    <w:basedOn w:val="Normal"/>
    <w:qFormat/>
    <w:rsid w:val="00DA26ED"/>
    <w:pPr>
      <w:jc w:val="center"/>
    </w:pPr>
    <w:rPr>
      <w:rFonts w:cs="Titr"/>
      <w:bCs/>
    </w:rPr>
  </w:style>
  <w:style w:type="paragraph" w:styleId="BalloonText">
    <w:name w:val="Balloon Text"/>
    <w:basedOn w:val="Normal"/>
    <w:semiHidden/>
    <w:rsid w:val="00203EE5"/>
    <w:rPr>
      <w:rFonts w:ascii="Tahoma" w:hAnsi="Tahoma" w:cs="Tahoma"/>
      <w:sz w:val="16"/>
      <w:szCs w:val="16"/>
    </w:rPr>
  </w:style>
  <w:style w:type="table" w:styleId="TableGrid">
    <w:name w:val="Table Grid"/>
    <w:basedOn w:val="TableNormal"/>
    <w:rsid w:val="008A54B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A252F"/>
    <w:pPr>
      <w:tabs>
        <w:tab w:val="center" w:pos="4153"/>
        <w:tab w:val="right" w:pos="8306"/>
      </w:tabs>
    </w:pPr>
    <w:rPr>
      <w:rFonts w:cs="Zar"/>
      <w:szCs w:val="24"/>
      <w:lang w:val="x-none" w:eastAsia="x-none"/>
    </w:rPr>
  </w:style>
  <w:style w:type="character" w:customStyle="1" w:styleId="HeaderChar">
    <w:name w:val="Header Char"/>
    <w:link w:val="Header"/>
    <w:rsid w:val="00DA252F"/>
    <w:rPr>
      <w:rFonts w:cs="Zar"/>
      <w:szCs w:val="24"/>
      <w:lang w:bidi="ar-SA"/>
    </w:rPr>
  </w:style>
  <w:style w:type="paragraph" w:styleId="BodyText">
    <w:name w:val="Body Text"/>
    <w:basedOn w:val="Normal"/>
    <w:link w:val="BodyTextChar"/>
    <w:rsid w:val="001C4F5B"/>
    <w:rPr>
      <w:rFonts w:cs="Zar"/>
      <w:b/>
      <w:bCs/>
      <w:lang w:val="x-none"/>
    </w:rPr>
  </w:style>
  <w:style w:type="character" w:customStyle="1" w:styleId="BodyTextChar">
    <w:name w:val="Body Text Char"/>
    <w:link w:val="BodyText"/>
    <w:rsid w:val="001C4F5B"/>
    <w:rPr>
      <w:rFonts w:cs="Zar"/>
      <w:b/>
      <w:bCs/>
      <w:lang w:eastAsia="zh-CN" w:bidi="ar-SA"/>
    </w:rPr>
  </w:style>
  <w:style w:type="character" w:customStyle="1" w:styleId="Heading3Char">
    <w:name w:val="Heading 3 Char"/>
    <w:link w:val="Heading3"/>
    <w:rsid w:val="00983255"/>
    <w:rPr>
      <w:rFonts w:cs="Titr"/>
      <w:b/>
      <w:bCs/>
      <w:szCs w:val="30"/>
      <w:lang w:eastAsia="zh-CN" w:bidi="ar-SA"/>
    </w:rPr>
  </w:style>
  <w:style w:type="paragraph" w:styleId="Footer">
    <w:name w:val="footer"/>
    <w:basedOn w:val="Normal"/>
    <w:link w:val="FooterChar"/>
    <w:rsid w:val="00146E8E"/>
    <w:pPr>
      <w:tabs>
        <w:tab w:val="center" w:pos="4513"/>
        <w:tab w:val="right" w:pos="9026"/>
      </w:tabs>
    </w:pPr>
    <w:rPr>
      <w:lang w:val="x-none"/>
    </w:rPr>
  </w:style>
  <w:style w:type="character" w:customStyle="1" w:styleId="FooterChar">
    <w:name w:val="Footer Char"/>
    <w:link w:val="Footer"/>
    <w:rsid w:val="00146E8E"/>
    <w:rPr>
      <w:rFonts w:cs="Traditional Arabic"/>
      <w:lang w:eastAsia="zh-CN" w:bidi="ar-SA"/>
    </w:rPr>
  </w:style>
  <w:style w:type="paragraph" w:styleId="NormalWeb">
    <w:name w:val="Normal (Web)"/>
    <w:basedOn w:val="Normal"/>
    <w:uiPriority w:val="99"/>
    <w:unhideWhenUsed/>
    <w:rsid w:val="00AC580D"/>
    <w:pPr>
      <w:bidi w:val="0"/>
      <w:spacing w:before="100" w:beforeAutospacing="1" w:after="100" w:afterAutospacing="1"/>
    </w:pPr>
    <w:rPr>
      <w:rFonts w:cs="Times New Roman"/>
      <w:sz w:val="24"/>
      <w:szCs w:val="24"/>
      <w:lang w:eastAsia="en-US" w:bidi="fa-IR"/>
    </w:rPr>
  </w:style>
  <w:style w:type="character" w:styleId="PlaceholderText">
    <w:name w:val="Placeholder Text"/>
    <w:basedOn w:val="DefaultParagraphFont"/>
    <w:uiPriority w:val="99"/>
    <w:semiHidden/>
    <w:rsid w:val="001617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156C06773A418CB86442E43753F4A0"/>
        <w:category>
          <w:name w:val="General"/>
          <w:gallery w:val="placeholder"/>
        </w:category>
        <w:types>
          <w:type w:val="bbPlcHdr"/>
        </w:types>
        <w:behaviors>
          <w:behavior w:val="content"/>
        </w:behaviors>
        <w:guid w:val="{4F7977F5-9206-4584-8257-741FBD32D56E}"/>
      </w:docPartPr>
      <w:docPartBody>
        <w:p w:rsidR="00653C17" w:rsidRDefault="004D4851">
          <w:r w:rsidRPr="00F84FD7">
            <w:rPr>
              <w:rStyle w:val="PlaceholderText"/>
              <w:rtl/>
            </w:rPr>
            <w:t>[کد سند]</w:t>
          </w:r>
        </w:p>
      </w:docPartBody>
    </w:docPart>
    <w:docPart>
      <w:docPartPr>
        <w:name w:val="0202439715B64818B4F0815EA27F78A8"/>
        <w:category>
          <w:name w:val="General"/>
          <w:gallery w:val="placeholder"/>
        </w:category>
        <w:types>
          <w:type w:val="bbPlcHdr"/>
        </w:types>
        <w:behaviors>
          <w:behavior w:val="content"/>
        </w:behaviors>
        <w:guid w:val="{33C7BBEF-A21D-4002-B4C5-02D9F88B439F}"/>
      </w:docPartPr>
      <w:docPartBody>
        <w:p w:rsidR="00653C17" w:rsidRDefault="004D4851">
          <w:r w:rsidRPr="00F84FD7">
            <w:rPr>
              <w:rStyle w:val="PlaceholderText"/>
            </w:rPr>
            <w:t>[Title]</w:t>
          </w:r>
        </w:p>
      </w:docPartBody>
    </w:docPart>
    <w:docPart>
      <w:docPartPr>
        <w:name w:val="D1E5026517534117A564C618BB6DDCEE"/>
        <w:category>
          <w:name w:val="General"/>
          <w:gallery w:val="placeholder"/>
        </w:category>
        <w:types>
          <w:type w:val="bbPlcHdr"/>
        </w:types>
        <w:behaviors>
          <w:behavior w:val="content"/>
        </w:behaviors>
        <w:guid w:val="{38A2598B-8A15-469F-BDF4-EE99BEE827D9}"/>
      </w:docPartPr>
      <w:docPartBody>
        <w:p w:rsidR="00653C17" w:rsidRDefault="004D4851">
          <w:r w:rsidRPr="00F84FD7">
            <w:rPr>
              <w:rStyle w:val="PlaceholderText"/>
            </w:rPr>
            <w:t>[Title]</w:t>
          </w:r>
        </w:p>
      </w:docPartBody>
    </w:docPart>
    <w:docPart>
      <w:docPartPr>
        <w:name w:val="F9DCEFA6F6524C1F9D4C98568349ABA4"/>
        <w:category>
          <w:name w:val="General"/>
          <w:gallery w:val="placeholder"/>
        </w:category>
        <w:types>
          <w:type w:val="bbPlcHdr"/>
        </w:types>
        <w:behaviors>
          <w:behavior w:val="content"/>
        </w:behaviors>
        <w:guid w:val="{F66521FC-7018-486D-ACBB-1FB9A4B84F55}"/>
      </w:docPartPr>
      <w:docPartBody>
        <w:p w:rsidR="00653C17" w:rsidRDefault="004D4851">
          <w:r w:rsidRPr="00F84FD7">
            <w:rPr>
              <w:rStyle w:val="PlaceholderText"/>
              <w:rtl/>
            </w:rPr>
            <w:t>[کد سند]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Titr">
    <w:altName w:val="Courier New"/>
    <w:charset w:val="B2"/>
    <w:family w:val="auto"/>
    <w:pitch w:val="variable"/>
    <w:sig w:usb0="00002001" w:usb1="00000000" w:usb2="00000000" w:usb3="00000000" w:csb0="00000040" w:csb1="00000000"/>
  </w:font>
  <w:font w:name="Zar">
    <w:altName w:val="Courier New"/>
    <w:charset w:val="B2"/>
    <w:family w:val="auto"/>
    <w:pitch w:val="variable"/>
    <w:sig w:usb0="00002000" w:usb1="00000000" w:usb2="00000000" w:usb3="00000000" w:csb0="00000040" w:csb1="00000000"/>
  </w:font>
  <w:font w:name="Homa">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RMSH.TTF">
    <w:altName w:val="Courier New"/>
    <w:charset w:val="00"/>
    <w:family w:val="auto"/>
    <w:pitch w:val="fixed"/>
    <w:sig w:usb0="00000003" w:usb1="00000000" w:usb2="00000000" w:usb3="00000000" w:csb0="00000001" w:csb1="00000000"/>
  </w:font>
  <w:font w:name="2LotusBold">
    <w:altName w:val="Arial"/>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851"/>
    <w:rsid w:val="00380D1A"/>
    <w:rsid w:val="004D4851"/>
    <w:rsid w:val="00653C17"/>
    <w:rsid w:val="0099214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851"/>
    <w:pPr>
      <w:bidi/>
    </w:pPr>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48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فرم استاندارد" ma:contentTypeID="0x0101002F1BC65DF9BD364D93E14DC2AEF2B1EA00DD5E321A35E3B841896E2155A48841D3" ma:contentTypeVersion="9" ma:contentTypeDescription="" ma:contentTypeScope="" ma:versionID="881f46d8e41c7c12d34af1063907ac6c">
  <xsd:schema xmlns:xsd="http://www.w3.org/2001/XMLSchema" xmlns:xs="http://www.w3.org/2001/XMLSchema" xmlns:p="http://schemas.microsoft.com/office/2006/metadata/properties" xmlns:ns2="f6ce777b-1345-4456-823a-51ce5369dab4" targetNamespace="http://schemas.microsoft.com/office/2006/metadata/properties" ma:root="true" ma:fieldsID="8dcc2d5a79aa956bf70a1564c84723bd" ns2:_="">
    <xsd:import namespace="f6ce777b-1345-4456-823a-51ce5369dab4"/>
    <xsd:element name="properties">
      <xsd:complexType>
        <xsd:sequence>
          <xsd:element name="documentManagement">
            <xsd:complexType>
              <xsd:all>
                <xsd:element ref="ns2:Doc_Code" minOccurs="0"/>
                <xsd:element ref="ns2:Doc_Type" minOccurs="0"/>
                <xsd:element ref="ns2:Proc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e777b-1345-4456-823a-51ce5369dab4" elementFormDefault="qualified">
    <xsd:import namespace="http://schemas.microsoft.com/office/2006/documentManagement/types"/>
    <xsd:import namespace="http://schemas.microsoft.com/office/infopath/2007/PartnerControls"/>
    <xsd:element name="Doc_Code" ma:index="8" nillable="true" ma:displayName="کد سند" ma:internalName="Doc_Code" ma:readOnly="false">
      <xsd:simpleType>
        <xsd:restriction base="dms:Text">
          <xsd:maxLength value="10"/>
        </xsd:restriction>
      </xsd:simpleType>
    </xsd:element>
    <xsd:element name="Doc_Type" ma:index="9" nillable="true" ma:displayName="نوع سند" ma:default="فرم (F)" ma:format="Dropdown" ma:internalName="Doc_Type" ma:readOnly="false">
      <xsd:simpleType>
        <xsd:restriction base="dms:Choice">
          <xsd:enumeration value="فرم (F)"/>
          <xsd:enumeration value="لیست (L)"/>
          <xsd:enumeration value="روش اجرایی (R)"/>
          <xsd:enumeration value="دستورالعمل (D)"/>
          <xsd:enumeration value="سند (S)"/>
          <xsd:enumeration value="چارت یا نمودار (C)"/>
          <xsd:enumeration value="شناسنامه آماری (I)"/>
        </xsd:restriction>
      </xsd:simpleType>
    </xsd:element>
    <xsd:element name="Process" ma:index="10" nillable="true" ma:displayName="فرآیند" ma:default="مدیرعامل (MD)" ma:format="Dropdown" ma:internalName="Process" ma:readOnly="false">
      <xsd:simpleType>
        <xsd:restriction base="dms:Choice">
          <xsd:enumeration value="مدیرعامل (MD)"/>
          <xsd:enumeration value="مهندسی و برنامه ریزی (EN)"/>
          <xsd:enumeration value="بهره برداری و دیسپاچینگ (PR)"/>
          <xsd:enumeration value="بازرگانی (MA)"/>
          <xsd:enumeration value="فروش و خدمات مشترکین (CO)"/>
          <xsd:enumeration value="مالی (FI)"/>
          <xsd:enumeration value="منابع انسانی (AD)"/>
          <xsd:enumeration value="تضمین کیفیت (QA)"/>
          <xsd:enumeration value="روابط عمومی (RA)"/>
          <xsd:enumeration value="حراست (HR)"/>
          <xsd:enumeration value="حقوقی (HO)"/>
          <xsd:enumeration value="آمار (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rocess xmlns="f6ce777b-1345-4456-823a-51ce5369dab4">بهره برداری و دیسپاچینگ (PR)</Process>
    <Doc_Type xmlns="f6ce777b-1345-4456-823a-51ce5369dab4">روش اجرایی (R)</Doc_Type>
    <Doc_Code xmlns="f6ce777b-1345-4456-823a-51ce5369dab4">PR-R-11/01</Doc_Code>
  </documentManagement>
</p:properties>
</file>

<file path=customXml/itemProps1.xml><?xml version="1.0" encoding="utf-8"?>
<ds:datastoreItem xmlns:ds="http://schemas.openxmlformats.org/officeDocument/2006/customXml" ds:itemID="{F67977FA-B3C1-4A99-A408-E1B4BDE62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e777b-1345-4456-823a-51ce5369d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346718-49DC-42AA-9345-974C8FD36B35}">
  <ds:schemaRefs>
    <ds:schemaRef ds:uri="http://schemas.microsoft.com/sharepoint/v3/contenttype/forms"/>
  </ds:schemaRefs>
</ds:datastoreItem>
</file>

<file path=customXml/itemProps3.xml><?xml version="1.0" encoding="utf-8"?>
<ds:datastoreItem xmlns:ds="http://schemas.openxmlformats.org/officeDocument/2006/customXml" ds:itemID="{BDF162FE-D46B-45F4-8D38-7C0102BBF8A1}">
  <ds:schemaRefs>
    <ds:schemaRef ds:uri="http://schemas.microsoft.com/office/2006/metadata/longProperties"/>
  </ds:schemaRefs>
</ds:datastoreItem>
</file>

<file path=customXml/itemProps4.xml><?xml version="1.0" encoding="utf-8"?>
<ds:datastoreItem xmlns:ds="http://schemas.openxmlformats.org/officeDocument/2006/customXml" ds:itemID="{C9A8EC10-C042-4EE7-AB11-90A1C6476288}">
  <ds:schemaRefs>
    <ds:schemaRef ds:uri="http://schemas.microsoft.com/office/infopath/2007/PartnerControls"/>
    <ds:schemaRef ds:uri="http://purl.org/dc/dcmitype/"/>
    <ds:schemaRef ds:uri="http://schemas.microsoft.com/office/2006/metadata/properties"/>
    <ds:schemaRef ds:uri="http://purl.org/dc/terms/"/>
    <ds:schemaRef ds:uri="http://schemas.microsoft.com/office/2006/documentManagement/types"/>
    <ds:schemaRef ds:uri="http://purl.org/dc/elements/1.1/"/>
    <ds:schemaRef ds:uri="f6ce777b-1345-4456-823a-51ce5369dab4"/>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روش اجرایی رفع حریم از خطوط توزیع برق</vt:lpstr>
    </vt:vector>
  </TitlesOfParts>
  <Company>khadamat333</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روش اجرایی رفع حریم از خطوط توزیع برق</dc:title>
  <dc:creator>رستم ایزدپور</dc:creator>
  <cp:lastModifiedBy>جبار کیانی</cp:lastModifiedBy>
  <cp:revision>2</cp:revision>
  <cp:lastPrinted>2020-01-08T09:01:00Z</cp:lastPrinted>
  <dcterms:created xsi:type="dcterms:W3CDTF">2020-02-02T06:29:00Z</dcterms:created>
  <dcterms:modified xsi:type="dcterms:W3CDTF">2020-02-02T06:29:00Z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نوع سند">
    <vt:lpwstr>روش اجرایی (R)</vt:lpwstr>
  </property>
  <property fmtid="{D5CDD505-2E9C-101B-9397-08002B2CF9AE}" pid="3" name="فرآیند مربوطه">
    <vt:lpwstr>بهره برداری و دیسپاچینگ (PR)</vt:lpwstr>
  </property>
  <property fmtid="{D5CDD505-2E9C-101B-9397-08002B2CF9AE}" pid="4" name="کد سند">
    <vt:lpwstr/>
  </property>
  <property fmtid="{D5CDD505-2E9C-101B-9397-08002B2CF9AE}" pid="5" name="TaxCatchAll">
    <vt:lpwstr/>
  </property>
  <property fmtid="{D5CDD505-2E9C-101B-9397-08002B2CF9AE}" pid="6" name="تأیید کننده">
    <vt:lpwstr/>
  </property>
  <property fmtid="{D5CDD505-2E9C-101B-9397-08002B2CF9AE}" pid="7" name="تهیه کننده">
    <vt:lpwstr/>
  </property>
  <property fmtid="{D5CDD505-2E9C-101B-9397-08002B2CF9AE}" pid="8" name="TaxKeywordTaxHTField">
    <vt:lpwstr/>
  </property>
  <property fmtid="{D5CDD505-2E9C-101B-9397-08002B2CF9AE}" pid="9" name="تصویب کننده">
    <vt:lpwstr/>
  </property>
  <property fmtid="{D5CDD505-2E9C-101B-9397-08002B2CF9AE}" pid="10" name="ContentTypeId">
    <vt:lpwstr>0x0101002F1BC65DF9BD364D93E14DC2AEF2B1EA00DD5E321A35E3B841896E2155A48841D3</vt:lpwstr>
  </property>
</Properties>
</file>